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850F" w14:textId="2546E569" w:rsidR="00435E95" w:rsidRPr="002D0D3E" w:rsidRDefault="002D0D3E" w:rsidP="006C3D67">
      <w:pPr>
        <w:spacing w:after="0" w:line="240" w:lineRule="auto"/>
        <w:ind w:firstLine="0"/>
        <w:rPr>
          <w:rFonts w:ascii="Helvetica" w:hAnsi="Helvetica"/>
          <w:b/>
          <w:bCs/>
          <w:color w:val="EE0000"/>
          <w:sz w:val="22"/>
          <w:szCs w:val="22"/>
        </w:rPr>
      </w:pPr>
      <w:r>
        <w:rPr>
          <w:noProof/>
        </w:rPr>
        <mc:AlternateContent>
          <mc:Choice Requires="wps">
            <w:drawing>
              <wp:anchor distT="0" distB="0" distL="114300" distR="114300" simplePos="0" relativeHeight="251659264" behindDoc="0" locked="0" layoutInCell="1" allowOverlap="1" wp14:anchorId="63EAFB8F" wp14:editId="4ACB76BE">
                <wp:simplePos x="0" y="0"/>
                <wp:positionH relativeFrom="column">
                  <wp:posOffset>-403860</wp:posOffset>
                </wp:positionH>
                <wp:positionV relativeFrom="paragraph">
                  <wp:posOffset>43180</wp:posOffset>
                </wp:positionV>
                <wp:extent cx="257175" cy="238125"/>
                <wp:effectExtent l="57150" t="38100" r="9525" b="85725"/>
                <wp:wrapNone/>
                <wp:docPr id="1544048008" name="Flecha: pentágono 2"/>
                <wp:cNvGraphicFramePr/>
                <a:graphic xmlns:a="http://schemas.openxmlformats.org/drawingml/2006/main">
                  <a:graphicData uri="http://schemas.microsoft.com/office/word/2010/wordprocessingShape">
                    <wps:wsp>
                      <wps:cNvSpPr/>
                      <wps:spPr>
                        <a:xfrm>
                          <a:off x="0" y="0"/>
                          <a:ext cx="257175" cy="238125"/>
                        </a:xfrm>
                        <a:prstGeom prst="homePlate">
                          <a:avLst/>
                        </a:prstGeom>
                        <a:solidFill>
                          <a:srgbClr val="3BC1C7"/>
                        </a:solidFill>
                      </wps:spPr>
                      <wps:style>
                        <a:lnRef idx="0">
                          <a:schemeClr val="accent1"/>
                        </a:lnRef>
                        <a:fillRef idx="3">
                          <a:schemeClr val="accent1"/>
                        </a:fillRef>
                        <a:effectRef idx="3">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9111C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 o:spid="_x0000_s1026" type="#_x0000_t15" style="position:absolute;margin-left:-31.8pt;margin-top:3.4pt;width:20.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" adj="11600" fillcolor="#3bc1c7" stroked="f">
                <v:shadow on="t" color="black" opacity="41287f" offset="0,1.5pt"/>
              </v:shape>
            </w:pict>
          </mc:Fallback>
        </mc:AlternateContent>
      </w:r>
      <w:r w:rsidR="00435E95" w:rsidRPr="002D0D3E">
        <w:rPr>
          <w:rFonts w:ascii="Helvetica" w:hAnsi="Helvetica"/>
          <w:b/>
          <w:bCs/>
          <w:color w:val="EE0000"/>
          <w:sz w:val="22"/>
          <w:szCs w:val="22"/>
        </w:rPr>
        <w:t>Propósito formativo 2</w:t>
      </w:r>
      <w:r w:rsidR="00D1414D">
        <w:rPr>
          <w:rFonts w:ascii="Helvetica" w:hAnsi="Helvetica"/>
          <w:b/>
          <w:bCs/>
          <w:color w:val="EE0000"/>
          <w:sz w:val="22"/>
          <w:szCs w:val="22"/>
        </w:rPr>
        <w:t>.</w:t>
      </w:r>
      <w:r w:rsidR="007222A2" w:rsidRPr="002D0D3E">
        <w:rPr>
          <w:rFonts w:ascii="Helvetica" w:hAnsi="Helvetica"/>
          <w:b/>
          <w:bCs/>
          <w:color w:val="EE0000"/>
          <w:sz w:val="22"/>
          <w:szCs w:val="22"/>
        </w:rPr>
        <w:t xml:space="preserve"> Filosofía política y realidad social</w:t>
      </w:r>
    </w:p>
    <w:p w14:paraId="6B7205E3" w14:textId="77777777" w:rsidR="00CB4748" w:rsidRDefault="00CB4748" w:rsidP="006C3D67">
      <w:pPr>
        <w:spacing w:after="0" w:line="240" w:lineRule="auto"/>
        <w:ind w:firstLine="0"/>
        <w:rPr>
          <w:rFonts w:ascii="Helvetica" w:hAnsi="Helvetica"/>
          <w:sz w:val="21"/>
          <w:szCs w:val="21"/>
        </w:rPr>
      </w:pPr>
    </w:p>
    <w:p w14:paraId="3CEA54C0" w14:textId="3236629E" w:rsidR="00D85A56" w:rsidRPr="00611B51" w:rsidRDefault="00D85A56" w:rsidP="006C3D67">
      <w:pPr>
        <w:spacing w:after="0" w:line="240" w:lineRule="auto"/>
        <w:ind w:firstLine="0"/>
        <w:rPr>
          <w:rFonts w:ascii="Helvetica" w:hAnsi="Helvetica"/>
          <w:b/>
          <w:bCs/>
          <w:sz w:val="21"/>
          <w:szCs w:val="21"/>
        </w:rPr>
      </w:pPr>
      <w:r w:rsidRPr="00611B51">
        <w:rPr>
          <w:rFonts w:ascii="Helvetica" w:hAnsi="Helvetica"/>
          <w:b/>
          <w:bCs/>
          <w:sz w:val="21"/>
          <w:szCs w:val="21"/>
        </w:rPr>
        <w:t>Página 41</w:t>
      </w:r>
    </w:p>
    <w:p w14:paraId="442B8AA3" w14:textId="61B93BF8" w:rsidR="00D85A56" w:rsidRDefault="00D85A56" w:rsidP="006C3D67">
      <w:pPr>
        <w:spacing w:after="0" w:line="240" w:lineRule="auto"/>
        <w:ind w:firstLine="0"/>
        <w:rPr>
          <w:rFonts w:ascii="Helvetica" w:hAnsi="Helvetica"/>
          <w:b/>
          <w:bCs/>
          <w:color w:val="808080" w:themeColor="background1" w:themeShade="80"/>
          <w:sz w:val="21"/>
          <w:szCs w:val="21"/>
        </w:rPr>
      </w:pPr>
      <w:r w:rsidRPr="00CB4748">
        <w:rPr>
          <w:rFonts w:ascii="Helvetica" w:hAnsi="Helvetica"/>
          <w:b/>
          <w:bCs/>
          <w:color w:val="808080" w:themeColor="background1" w:themeShade="80"/>
          <w:sz w:val="21"/>
          <w:szCs w:val="21"/>
        </w:rPr>
        <w:t>Reflexiono</w:t>
      </w:r>
    </w:p>
    <w:p w14:paraId="1335CC2D" w14:textId="77777777" w:rsidR="006C3D67" w:rsidRPr="00CB4748" w:rsidRDefault="006C3D67" w:rsidP="006C3D67">
      <w:pPr>
        <w:spacing w:after="0" w:line="240" w:lineRule="auto"/>
        <w:ind w:firstLine="0"/>
        <w:rPr>
          <w:rFonts w:ascii="Helvetica" w:hAnsi="Helvetica"/>
          <w:b/>
          <w:bCs/>
          <w:color w:val="808080" w:themeColor="background1" w:themeShade="80"/>
          <w:sz w:val="21"/>
          <w:szCs w:val="21"/>
        </w:rPr>
      </w:pPr>
    </w:p>
    <w:p w14:paraId="7FD39BEA" w14:textId="7BF2931C" w:rsidR="005F1199" w:rsidRPr="00611B51" w:rsidRDefault="005F1199" w:rsidP="006C3D67">
      <w:pPr>
        <w:pStyle w:val="Prrafodelista"/>
        <w:numPr>
          <w:ilvl w:val="0"/>
          <w:numId w:val="1"/>
        </w:numPr>
        <w:spacing w:after="0" w:line="240" w:lineRule="auto"/>
        <w:rPr>
          <w:rFonts w:ascii="Helvetica" w:hAnsi="Helvetica"/>
          <w:sz w:val="21"/>
          <w:szCs w:val="21"/>
        </w:rPr>
      </w:pPr>
      <w:r w:rsidRPr="00611B51">
        <w:rPr>
          <w:rFonts w:ascii="Helvetica" w:hAnsi="Helvetica"/>
          <w:sz w:val="21"/>
          <w:szCs w:val="21"/>
        </w:rPr>
        <w:t>Somos animales políticos por naturaleza; nuestra identidad y autorrealización solo son posibles en comunidad. El diálogo permite deliberar sobre lo justo, construir acuerdos y fortalecer la cohesión social.</w:t>
      </w:r>
    </w:p>
    <w:p w14:paraId="54F49660" w14:textId="58BC1BFA" w:rsidR="005F1199" w:rsidRPr="00611B51" w:rsidRDefault="005F1199" w:rsidP="006C3D67">
      <w:pPr>
        <w:pStyle w:val="Prrafodelista"/>
        <w:numPr>
          <w:ilvl w:val="0"/>
          <w:numId w:val="1"/>
        </w:numPr>
        <w:spacing w:after="0" w:line="240" w:lineRule="auto"/>
        <w:rPr>
          <w:rFonts w:ascii="Helvetica" w:hAnsi="Helvetica"/>
          <w:sz w:val="21"/>
          <w:szCs w:val="21"/>
        </w:rPr>
      </w:pPr>
      <w:r w:rsidRPr="00611B51">
        <w:rPr>
          <w:rFonts w:ascii="Helvetica" w:hAnsi="Helvetica"/>
          <w:sz w:val="21"/>
          <w:szCs w:val="21"/>
        </w:rPr>
        <w:t>La democracia es el sistema más justo; limita el poder y asume la igualdad humana. Sus características clave son la soberanía popular, la participación ciudadana y la búsqueda del bienestar común.</w:t>
      </w:r>
    </w:p>
    <w:p w14:paraId="6BD149B4" w14:textId="6186406A" w:rsidR="00D85A56" w:rsidRPr="00611B51" w:rsidRDefault="005F1199" w:rsidP="006C3D67">
      <w:pPr>
        <w:pStyle w:val="Prrafodelista"/>
        <w:numPr>
          <w:ilvl w:val="0"/>
          <w:numId w:val="1"/>
        </w:numPr>
        <w:spacing w:after="0" w:line="240" w:lineRule="auto"/>
        <w:rPr>
          <w:rFonts w:ascii="Helvetica" w:hAnsi="Helvetica"/>
          <w:sz w:val="21"/>
          <w:szCs w:val="21"/>
        </w:rPr>
      </w:pPr>
      <w:r w:rsidRPr="00611B51">
        <w:rPr>
          <w:rFonts w:ascii="Helvetica" w:hAnsi="Helvetica"/>
          <w:sz w:val="21"/>
          <w:szCs w:val="21"/>
        </w:rPr>
        <w:t>No, existen desigualdades estructurales ligadas a la clase, género y raza que limitan las oportunidades. Alcanzar equidad significaría garantizar igualdad de oportunidades y asegurar que los beneficios favorezcan a los desprotegidos.</w:t>
      </w:r>
    </w:p>
    <w:p w14:paraId="1102F53A" w14:textId="77777777" w:rsidR="003007A4" w:rsidRPr="00611B51" w:rsidRDefault="003007A4" w:rsidP="006C3D67">
      <w:pPr>
        <w:spacing w:after="0" w:line="240" w:lineRule="auto"/>
        <w:rPr>
          <w:rFonts w:ascii="Helvetica" w:hAnsi="Helvetica"/>
          <w:sz w:val="21"/>
          <w:szCs w:val="21"/>
        </w:rPr>
      </w:pPr>
    </w:p>
    <w:p w14:paraId="70E16B93" w14:textId="63ECDDB9" w:rsidR="003007A4" w:rsidRPr="00611B51" w:rsidRDefault="003007A4" w:rsidP="006C3D67">
      <w:pPr>
        <w:spacing w:after="0" w:line="240" w:lineRule="auto"/>
        <w:ind w:firstLine="0"/>
        <w:rPr>
          <w:rFonts w:ascii="Helvetica" w:hAnsi="Helvetica"/>
          <w:b/>
          <w:bCs/>
          <w:sz w:val="21"/>
          <w:szCs w:val="21"/>
        </w:rPr>
      </w:pPr>
      <w:r w:rsidRPr="00611B51">
        <w:rPr>
          <w:rFonts w:ascii="Helvetica" w:hAnsi="Helvetica"/>
          <w:b/>
          <w:bCs/>
          <w:sz w:val="21"/>
          <w:szCs w:val="21"/>
        </w:rPr>
        <w:t>Página 42</w:t>
      </w:r>
    </w:p>
    <w:p w14:paraId="22868778" w14:textId="7147A0B3" w:rsidR="003007A4" w:rsidRDefault="003007A4" w:rsidP="006C3D67">
      <w:pPr>
        <w:spacing w:after="0" w:line="240" w:lineRule="auto"/>
        <w:ind w:firstLine="0"/>
        <w:rPr>
          <w:rFonts w:ascii="Helvetica" w:hAnsi="Helvetica"/>
          <w:b/>
          <w:bCs/>
          <w:color w:val="156082" w:themeColor="accent1"/>
          <w:sz w:val="21"/>
          <w:szCs w:val="21"/>
        </w:rPr>
      </w:pPr>
      <w:r w:rsidRPr="00CB4748">
        <w:rPr>
          <w:rFonts w:ascii="Helvetica" w:hAnsi="Helvetica"/>
          <w:b/>
          <w:bCs/>
          <w:color w:val="156082" w:themeColor="accent1"/>
          <w:sz w:val="21"/>
          <w:szCs w:val="21"/>
        </w:rPr>
        <w:t>Evaluación diagnóstica</w:t>
      </w:r>
    </w:p>
    <w:p w14:paraId="53AAF708" w14:textId="77777777" w:rsidR="006C3D67" w:rsidRPr="00CB4748" w:rsidRDefault="006C3D67" w:rsidP="006C3D67">
      <w:pPr>
        <w:spacing w:after="0" w:line="240" w:lineRule="auto"/>
        <w:ind w:firstLine="0"/>
        <w:rPr>
          <w:rFonts w:ascii="Helvetica" w:hAnsi="Helvetica"/>
          <w:b/>
          <w:bCs/>
          <w:color w:val="156082" w:themeColor="accent1"/>
          <w:sz w:val="21"/>
          <w:szCs w:val="21"/>
        </w:rPr>
      </w:pPr>
    </w:p>
    <w:p w14:paraId="667F2DDC" w14:textId="539FE425" w:rsidR="002A3C33" w:rsidRPr="00611B51" w:rsidRDefault="001026C0" w:rsidP="006C3D67">
      <w:pPr>
        <w:pStyle w:val="Prrafodelista"/>
        <w:numPr>
          <w:ilvl w:val="0"/>
          <w:numId w:val="2"/>
        </w:numPr>
        <w:spacing w:after="0" w:line="240" w:lineRule="auto"/>
        <w:rPr>
          <w:rFonts w:ascii="Helvetica" w:hAnsi="Helvetica"/>
          <w:sz w:val="21"/>
          <w:szCs w:val="21"/>
        </w:rPr>
      </w:pPr>
      <w:r w:rsidRPr="00611B51">
        <w:rPr>
          <w:rFonts w:ascii="Helvetica" w:hAnsi="Helvetica"/>
          <w:sz w:val="21"/>
          <w:szCs w:val="21"/>
        </w:rPr>
        <w:t>d</w:t>
      </w:r>
    </w:p>
    <w:p w14:paraId="7B68D369" w14:textId="405D3439" w:rsidR="001026C0" w:rsidRPr="00611B51" w:rsidRDefault="00B53668" w:rsidP="006C3D67">
      <w:pPr>
        <w:pStyle w:val="Prrafodelista"/>
        <w:numPr>
          <w:ilvl w:val="0"/>
          <w:numId w:val="2"/>
        </w:numPr>
        <w:spacing w:after="0" w:line="240" w:lineRule="auto"/>
        <w:rPr>
          <w:rFonts w:ascii="Helvetica" w:hAnsi="Helvetica"/>
          <w:sz w:val="21"/>
          <w:szCs w:val="21"/>
        </w:rPr>
      </w:pPr>
      <w:r w:rsidRPr="00611B51">
        <w:rPr>
          <w:rFonts w:ascii="Helvetica" w:hAnsi="Helvetica"/>
          <w:sz w:val="21"/>
          <w:szCs w:val="21"/>
        </w:rPr>
        <w:t>c, a, b, d</w:t>
      </w:r>
    </w:p>
    <w:p w14:paraId="4076D561" w14:textId="6A46A948" w:rsidR="00B53668" w:rsidRPr="00611B51" w:rsidRDefault="00CC63B6" w:rsidP="006C3D67">
      <w:pPr>
        <w:pStyle w:val="Prrafodelista"/>
        <w:numPr>
          <w:ilvl w:val="0"/>
          <w:numId w:val="2"/>
        </w:numPr>
        <w:spacing w:after="0" w:line="240" w:lineRule="auto"/>
        <w:rPr>
          <w:rFonts w:ascii="Helvetica" w:hAnsi="Helvetica"/>
          <w:sz w:val="21"/>
          <w:szCs w:val="21"/>
        </w:rPr>
      </w:pPr>
      <w:r w:rsidRPr="00611B51">
        <w:rPr>
          <w:rFonts w:ascii="Helvetica" w:hAnsi="Helvetica"/>
          <w:sz w:val="21"/>
          <w:szCs w:val="21"/>
        </w:rPr>
        <w:t xml:space="preserve">ambas, </w:t>
      </w:r>
      <w:r w:rsidR="005E2906" w:rsidRPr="00611B51">
        <w:rPr>
          <w:rFonts w:ascii="Helvetica" w:hAnsi="Helvetica"/>
          <w:sz w:val="21"/>
          <w:szCs w:val="21"/>
        </w:rPr>
        <w:t xml:space="preserve">igualdad, </w:t>
      </w:r>
      <w:r w:rsidR="00FE5BB9" w:rsidRPr="00611B51">
        <w:rPr>
          <w:rFonts w:ascii="Helvetica" w:hAnsi="Helvetica"/>
          <w:sz w:val="21"/>
          <w:szCs w:val="21"/>
        </w:rPr>
        <w:t xml:space="preserve">ninguna, </w:t>
      </w:r>
      <w:r w:rsidR="00362B8E" w:rsidRPr="00611B51">
        <w:rPr>
          <w:rFonts w:ascii="Helvetica" w:hAnsi="Helvetica"/>
          <w:sz w:val="21"/>
          <w:szCs w:val="21"/>
        </w:rPr>
        <w:t xml:space="preserve">ninguna, </w:t>
      </w:r>
      <w:r w:rsidR="006A0C07" w:rsidRPr="00611B51">
        <w:rPr>
          <w:rFonts w:ascii="Helvetica" w:hAnsi="Helvetica"/>
          <w:sz w:val="21"/>
          <w:szCs w:val="21"/>
        </w:rPr>
        <w:t>ambas, igualdad</w:t>
      </w:r>
    </w:p>
    <w:p w14:paraId="1DB2203A" w14:textId="77777777" w:rsidR="008C3B1A" w:rsidRPr="00611B51" w:rsidRDefault="008C3B1A" w:rsidP="006C3D67">
      <w:pPr>
        <w:pStyle w:val="NormalWeb"/>
        <w:numPr>
          <w:ilvl w:val="0"/>
          <w:numId w:val="2"/>
        </w:numPr>
        <w:spacing w:before="0" w:beforeAutospacing="0" w:after="0" w:afterAutospacing="0"/>
        <w:rPr>
          <w:rFonts w:ascii="Helvetica" w:hAnsi="Helvetica"/>
          <w:sz w:val="21"/>
          <w:szCs w:val="21"/>
        </w:rPr>
      </w:pPr>
    </w:p>
    <w:p w14:paraId="21B9B12B" w14:textId="325DDC17" w:rsidR="008C3B1A" w:rsidRPr="00611B51" w:rsidRDefault="008C3B1A" w:rsidP="006C3D67">
      <w:pPr>
        <w:pStyle w:val="NormalWeb"/>
        <w:numPr>
          <w:ilvl w:val="0"/>
          <w:numId w:val="24"/>
        </w:numPr>
        <w:spacing w:before="0" w:beforeAutospacing="0" w:after="0" w:afterAutospacing="0"/>
        <w:ind w:left="851"/>
        <w:rPr>
          <w:rFonts w:ascii="Helvetica" w:hAnsi="Helvetica"/>
          <w:sz w:val="21"/>
          <w:szCs w:val="21"/>
        </w:rPr>
      </w:pPr>
      <w:r w:rsidRPr="00611B51">
        <w:rPr>
          <w:rFonts w:ascii="Helvetica" w:hAnsi="Helvetica"/>
          <w:sz w:val="21"/>
          <w:szCs w:val="21"/>
        </w:rPr>
        <w:t xml:space="preserve">La política influye porque de la </w:t>
      </w:r>
      <w:r w:rsidRPr="00611B51">
        <w:rPr>
          <w:rStyle w:val="Fuerte"/>
          <w:rFonts w:ascii="Helvetica" w:eastAsiaTheme="majorEastAsia" w:hAnsi="Helvetica"/>
          <w:b w:val="0"/>
          <w:bCs w:val="0"/>
          <w:sz w:val="21"/>
          <w:szCs w:val="21"/>
        </w:rPr>
        <w:t>capacidad e integridad</w:t>
      </w:r>
      <w:r w:rsidRPr="00611B51">
        <w:rPr>
          <w:rFonts w:ascii="Helvetica" w:hAnsi="Helvetica"/>
          <w:sz w:val="21"/>
          <w:szCs w:val="21"/>
        </w:rPr>
        <w:t xml:space="preserve"> de los gobernantes dependen directamente la </w:t>
      </w:r>
      <w:r w:rsidRPr="00611B51">
        <w:rPr>
          <w:rStyle w:val="Fuerte"/>
          <w:rFonts w:ascii="Helvetica" w:eastAsiaTheme="majorEastAsia" w:hAnsi="Helvetica"/>
          <w:b w:val="0"/>
          <w:bCs w:val="0"/>
          <w:sz w:val="21"/>
          <w:szCs w:val="21"/>
        </w:rPr>
        <w:t>prosperidad, la paz, la salud, la educación</w:t>
      </w:r>
      <w:r w:rsidRPr="00611B51">
        <w:rPr>
          <w:rFonts w:ascii="Helvetica" w:hAnsi="Helvetica"/>
          <w:sz w:val="21"/>
          <w:szCs w:val="21"/>
        </w:rPr>
        <w:t xml:space="preserve"> y la protección de los </w:t>
      </w:r>
      <w:r w:rsidRPr="00611B51">
        <w:rPr>
          <w:rStyle w:val="Fuerte"/>
          <w:rFonts w:ascii="Helvetica" w:eastAsiaTheme="majorEastAsia" w:hAnsi="Helvetica"/>
          <w:b w:val="0"/>
          <w:bCs w:val="0"/>
          <w:sz w:val="21"/>
          <w:szCs w:val="21"/>
        </w:rPr>
        <w:t>derechos humano</w:t>
      </w:r>
      <w:r w:rsidR="007F2CA6" w:rsidRPr="00611B51">
        <w:rPr>
          <w:rStyle w:val="Fuerte"/>
          <w:rFonts w:ascii="Helvetica" w:eastAsiaTheme="majorEastAsia" w:hAnsi="Helvetica"/>
          <w:b w:val="0"/>
          <w:bCs w:val="0"/>
          <w:sz w:val="21"/>
          <w:szCs w:val="21"/>
        </w:rPr>
        <w:t>s.</w:t>
      </w:r>
    </w:p>
    <w:p w14:paraId="6BCE7218" w14:textId="333835AF" w:rsidR="008C3B1A" w:rsidRPr="00611B51" w:rsidRDefault="008C3B1A" w:rsidP="006C3D67">
      <w:pPr>
        <w:pStyle w:val="NormalWeb"/>
        <w:numPr>
          <w:ilvl w:val="0"/>
          <w:numId w:val="24"/>
        </w:numPr>
        <w:spacing w:before="0" w:beforeAutospacing="0" w:after="0" w:afterAutospacing="0"/>
        <w:ind w:left="851"/>
        <w:rPr>
          <w:rFonts w:ascii="Helvetica" w:hAnsi="Helvetica"/>
          <w:sz w:val="21"/>
          <w:szCs w:val="21"/>
        </w:rPr>
      </w:pPr>
      <w:r w:rsidRPr="00611B51">
        <w:rPr>
          <w:rFonts w:ascii="Helvetica" w:hAnsi="Helvetica"/>
          <w:sz w:val="21"/>
          <w:szCs w:val="21"/>
        </w:rPr>
        <w:t xml:space="preserve">Es un </w:t>
      </w:r>
      <w:r w:rsidRPr="00611B51">
        <w:rPr>
          <w:rStyle w:val="Fuerte"/>
          <w:rFonts w:ascii="Helvetica" w:eastAsiaTheme="majorEastAsia" w:hAnsi="Helvetica"/>
          <w:b w:val="0"/>
          <w:bCs w:val="0"/>
          <w:sz w:val="21"/>
          <w:szCs w:val="21"/>
        </w:rPr>
        <w:t>acuerdo racional y libre</w:t>
      </w:r>
      <w:r w:rsidRPr="00611B51">
        <w:rPr>
          <w:rFonts w:ascii="Helvetica" w:hAnsi="Helvetica"/>
          <w:sz w:val="21"/>
          <w:szCs w:val="21"/>
        </w:rPr>
        <w:t xml:space="preserve"> para establecer un </w:t>
      </w:r>
      <w:r w:rsidRPr="00611B51">
        <w:rPr>
          <w:rStyle w:val="Fuerte"/>
          <w:rFonts w:ascii="Helvetica" w:eastAsiaTheme="majorEastAsia" w:hAnsi="Helvetica"/>
          <w:b w:val="0"/>
          <w:bCs w:val="0"/>
          <w:sz w:val="21"/>
          <w:szCs w:val="21"/>
        </w:rPr>
        <w:t>gobierno legítimo</w:t>
      </w:r>
      <w:r w:rsidRPr="00611B51">
        <w:rPr>
          <w:rFonts w:ascii="Helvetica" w:hAnsi="Helvetica"/>
          <w:sz w:val="21"/>
          <w:szCs w:val="21"/>
        </w:rPr>
        <w:t xml:space="preserve"> que permita salir del</w:t>
      </w:r>
      <w:r w:rsidR="00203C01" w:rsidRPr="00611B51">
        <w:rPr>
          <w:rFonts w:ascii="Helvetica" w:hAnsi="Helvetica"/>
          <w:sz w:val="21"/>
          <w:szCs w:val="21"/>
        </w:rPr>
        <w:t xml:space="preserve"> violento</w:t>
      </w:r>
      <w:r w:rsidRPr="00611B51">
        <w:rPr>
          <w:rFonts w:ascii="Helvetica" w:hAnsi="Helvetica"/>
          <w:sz w:val="21"/>
          <w:szCs w:val="21"/>
        </w:rPr>
        <w:t xml:space="preserve"> estado de naturaleza, garantizando así la </w:t>
      </w:r>
      <w:r w:rsidRPr="00611B51">
        <w:rPr>
          <w:rStyle w:val="Fuerte"/>
          <w:rFonts w:ascii="Helvetica" w:eastAsiaTheme="majorEastAsia" w:hAnsi="Helvetica"/>
          <w:b w:val="0"/>
          <w:bCs w:val="0"/>
          <w:sz w:val="21"/>
          <w:szCs w:val="21"/>
        </w:rPr>
        <w:t>paz, el orden</w:t>
      </w:r>
      <w:r w:rsidRPr="00611B51">
        <w:rPr>
          <w:rFonts w:ascii="Helvetica" w:hAnsi="Helvetica"/>
          <w:sz w:val="21"/>
          <w:szCs w:val="21"/>
        </w:rPr>
        <w:t xml:space="preserve"> y la </w:t>
      </w:r>
      <w:r w:rsidRPr="00611B51">
        <w:rPr>
          <w:rStyle w:val="Fuerte"/>
          <w:rFonts w:ascii="Helvetica" w:eastAsiaTheme="majorEastAsia" w:hAnsi="Helvetica"/>
          <w:b w:val="0"/>
          <w:bCs w:val="0"/>
          <w:sz w:val="21"/>
          <w:szCs w:val="21"/>
        </w:rPr>
        <w:t>seguridad</w:t>
      </w:r>
      <w:r w:rsidRPr="00611B51">
        <w:rPr>
          <w:rFonts w:ascii="Helvetica" w:hAnsi="Helvetica"/>
          <w:sz w:val="21"/>
          <w:szCs w:val="21"/>
        </w:rPr>
        <w:t xml:space="preserve"> común.</w:t>
      </w:r>
    </w:p>
    <w:p w14:paraId="0215DA03" w14:textId="34970125" w:rsidR="00B744A4" w:rsidRPr="00611B51" w:rsidRDefault="008C3B1A" w:rsidP="006C3D67">
      <w:pPr>
        <w:pStyle w:val="NormalWeb"/>
        <w:numPr>
          <w:ilvl w:val="0"/>
          <w:numId w:val="24"/>
        </w:numPr>
        <w:spacing w:before="0" w:beforeAutospacing="0" w:after="0" w:afterAutospacing="0"/>
        <w:ind w:left="851"/>
        <w:rPr>
          <w:rFonts w:ascii="Helvetica" w:hAnsi="Helvetica"/>
          <w:sz w:val="21"/>
          <w:szCs w:val="21"/>
        </w:rPr>
      </w:pPr>
      <w:r w:rsidRPr="00611B51">
        <w:rPr>
          <w:rFonts w:ascii="Helvetica" w:hAnsi="Helvetica"/>
          <w:sz w:val="21"/>
          <w:szCs w:val="21"/>
        </w:rPr>
        <w:t xml:space="preserve">Se caracteriza por leyes e instituciones que distribuyen </w:t>
      </w:r>
      <w:r w:rsidRPr="00611B51">
        <w:rPr>
          <w:rStyle w:val="Fuerte"/>
          <w:rFonts w:ascii="Helvetica" w:eastAsiaTheme="majorEastAsia" w:hAnsi="Helvetica"/>
          <w:b w:val="0"/>
          <w:bCs w:val="0"/>
          <w:sz w:val="21"/>
          <w:szCs w:val="21"/>
        </w:rPr>
        <w:t>beneficios y cargas equitativamente</w:t>
      </w:r>
      <w:r w:rsidRPr="00611B51">
        <w:rPr>
          <w:rFonts w:ascii="Helvetica" w:hAnsi="Helvetica"/>
          <w:sz w:val="21"/>
          <w:szCs w:val="21"/>
        </w:rPr>
        <w:t xml:space="preserve">. Asegura </w:t>
      </w:r>
      <w:r w:rsidRPr="00611B51">
        <w:rPr>
          <w:rStyle w:val="Fuerte"/>
          <w:rFonts w:ascii="Helvetica" w:eastAsiaTheme="majorEastAsia" w:hAnsi="Helvetica"/>
          <w:b w:val="0"/>
          <w:bCs w:val="0"/>
          <w:sz w:val="21"/>
          <w:szCs w:val="21"/>
        </w:rPr>
        <w:t>libertades básicas</w:t>
      </w:r>
      <w:r w:rsidRPr="00611B51">
        <w:rPr>
          <w:rFonts w:ascii="Helvetica" w:hAnsi="Helvetica"/>
          <w:sz w:val="21"/>
          <w:szCs w:val="21"/>
        </w:rPr>
        <w:t xml:space="preserve"> iguales y busca siempre proteger a los sectores </w:t>
      </w:r>
      <w:r w:rsidRPr="00611B51">
        <w:rPr>
          <w:rStyle w:val="Fuerte"/>
          <w:rFonts w:ascii="Helvetica" w:eastAsiaTheme="majorEastAsia" w:hAnsi="Helvetica"/>
          <w:b w:val="0"/>
          <w:bCs w:val="0"/>
          <w:sz w:val="21"/>
          <w:szCs w:val="21"/>
        </w:rPr>
        <w:t>menos favorecidos</w:t>
      </w:r>
      <w:r w:rsidRPr="00611B51">
        <w:rPr>
          <w:rFonts w:ascii="Helvetica" w:hAnsi="Helvetica"/>
          <w:sz w:val="21"/>
          <w:szCs w:val="21"/>
        </w:rPr>
        <w:t xml:space="preserve"> de la sociedad.</w:t>
      </w:r>
    </w:p>
    <w:p w14:paraId="19C59D61" w14:textId="77777777" w:rsidR="006C3D67" w:rsidRDefault="006C3D67" w:rsidP="006C3D67">
      <w:pPr>
        <w:pStyle w:val="NormalWeb"/>
        <w:spacing w:before="0" w:beforeAutospacing="0" w:after="0" w:afterAutospacing="0"/>
        <w:rPr>
          <w:rFonts w:ascii="Helvetica" w:hAnsi="Helvetica"/>
          <w:b/>
          <w:bCs/>
          <w:sz w:val="21"/>
          <w:szCs w:val="21"/>
        </w:rPr>
      </w:pPr>
    </w:p>
    <w:p w14:paraId="42EF5030" w14:textId="77777777" w:rsidR="006C3D67" w:rsidRDefault="006C3D67" w:rsidP="006C3D67">
      <w:pPr>
        <w:pStyle w:val="NormalWeb"/>
        <w:spacing w:before="0" w:beforeAutospacing="0" w:after="0" w:afterAutospacing="0"/>
        <w:rPr>
          <w:rFonts w:ascii="Helvetica" w:hAnsi="Helvetica"/>
          <w:b/>
          <w:bCs/>
          <w:sz w:val="21"/>
          <w:szCs w:val="21"/>
        </w:rPr>
      </w:pPr>
    </w:p>
    <w:p w14:paraId="5667526D" w14:textId="4D33451D" w:rsidR="00362ABF" w:rsidRPr="00611B51" w:rsidRDefault="00362ABF" w:rsidP="006C3D67">
      <w:pPr>
        <w:pStyle w:val="NormalWeb"/>
        <w:spacing w:before="0" w:beforeAutospacing="0" w:after="0" w:afterAutospacing="0"/>
        <w:rPr>
          <w:rFonts w:ascii="Helvetica" w:hAnsi="Helvetica"/>
          <w:b/>
          <w:bCs/>
          <w:sz w:val="21"/>
          <w:szCs w:val="21"/>
        </w:rPr>
      </w:pPr>
      <w:r w:rsidRPr="00611B51">
        <w:rPr>
          <w:rFonts w:ascii="Helvetica" w:hAnsi="Helvetica"/>
          <w:b/>
          <w:bCs/>
          <w:sz w:val="21"/>
          <w:szCs w:val="21"/>
        </w:rPr>
        <w:t>Página 43</w:t>
      </w:r>
    </w:p>
    <w:p w14:paraId="5941822B" w14:textId="73301B99" w:rsidR="00362ABF" w:rsidRDefault="00362ABF" w:rsidP="006C3D67">
      <w:pPr>
        <w:pStyle w:val="NormalWeb"/>
        <w:spacing w:before="0" w:beforeAutospacing="0" w:after="0" w:afterAutospacing="0"/>
        <w:rPr>
          <w:rFonts w:ascii="Helvetica" w:hAnsi="Helvetica"/>
          <w:b/>
          <w:bCs/>
          <w:color w:val="E97132" w:themeColor="accent2"/>
          <w:sz w:val="21"/>
          <w:szCs w:val="21"/>
        </w:rPr>
      </w:pPr>
      <w:r w:rsidRPr="000E140C">
        <w:rPr>
          <w:rFonts w:ascii="Helvetica" w:hAnsi="Helvetica"/>
          <w:b/>
          <w:bCs/>
          <w:color w:val="E97132" w:themeColor="accent2"/>
          <w:sz w:val="21"/>
          <w:szCs w:val="21"/>
        </w:rPr>
        <w:t>Ponlo en práctica</w:t>
      </w:r>
    </w:p>
    <w:p w14:paraId="39CAA33B" w14:textId="77777777" w:rsidR="006C3D67" w:rsidRPr="000E140C" w:rsidRDefault="006C3D67" w:rsidP="006C3D67">
      <w:pPr>
        <w:pStyle w:val="NormalWeb"/>
        <w:spacing w:before="0" w:beforeAutospacing="0" w:after="0" w:afterAutospacing="0"/>
        <w:rPr>
          <w:rFonts w:ascii="Helvetica" w:hAnsi="Helvetica"/>
          <w:b/>
          <w:bCs/>
          <w:color w:val="E97132" w:themeColor="accent2"/>
          <w:sz w:val="21"/>
          <w:szCs w:val="21"/>
        </w:rPr>
      </w:pPr>
    </w:p>
    <w:p w14:paraId="5AF6E11E" w14:textId="77777777" w:rsidR="0007490B" w:rsidRPr="00611B51" w:rsidRDefault="0007490B" w:rsidP="006C3D67">
      <w:pPr>
        <w:pStyle w:val="NormalWeb"/>
        <w:numPr>
          <w:ilvl w:val="0"/>
          <w:numId w:val="5"/>
        </w:numPr>
        <w:spacing w:before="0" w:beforeAutospacing="0" w:after="0" w:afterAutospacing="0"/>
        <w:rPr>
          <w:rFonts w:ascii="Helvetica" w:hAnsi="Helvetica"/>
          <w:sz w:val="21"/>
          <w:szCs w:val="21"/>
        </w:rPr>
      </w:pPr>
    </w:p>
    <w:p w14:paraId="64A23D54" w14:textId="7B5C2B13" w:rsidR="00B06A2A" w:rsidRPr="00611B51" w:rsidRDefault="00792162" w:rsidP="006C3D67">
      <w:pPr>
        <w:pStyle w:val="NormalWeb"/>
        <w:numPr>
          <w:ilvl w:val="0"/>
          <w:numId w:val="8"/>
        </w:numPr>
        <w:spacing w:before="0" w:beforeAutospacing="0" w:after="0" w:afterAutospacing="0"/>
        <w:ind w:left="851"/>
        <w:rPr>
          <w:rFonts w:ascii="Helvetica" w:hAnsi="Helvetica"/>
          <w:sz w:val="21"/>
          <w:szCs w:val="21"/>
        </w:rPr>
      </w:pPr>
      <w:r w:rsidRPr="00611B51">
        <w:rPr>
          <w:rFonts w:ascii="Helvetica" w:hAnsi="Helvetica"/>
          <w:sz w:val="21"/>
          <w:szCs w:val="21"/>
        </w:rPr>
        <w:t>R.P.</w:t>
      </w:r>
    </w:p>
    <w:p w14:paraId="3F179EFA" w14:textId="77777777" w:rsidR="00B06A2A" w:rsidRPr="00611B51" w:rsidRDefault="00B06A2A" w:rsidP="006C3D67">
      <w:pPr>
        <w:pStyle w:val="NormalWeb"/>
        <w:numPr>
          <w:ilvl w:val="0"/>
          <w:numId w:val="8"/>
        </w:numPr>
        <w:spacing w:before="0" w:beforeAutospacing="0" w:after="0" w:afterAutospacing="0"/>
        <w:ind w:left="851"/>
        <w:rPr>
          <w:rFonts w:ascii="Helvetica" w:hAnsi="Helvetica"/>
          <w:sz w:val="21"/>
          <w:szCs w:val="21"/>
        </w:rPr>
      </w:pPr>
      <w:r w:rsidRPr="00611B51">
        <w:rPr>
          <w:rFonts w:ascii="Helvetica" w:hAnsi="Helvetica"/>
          <w:sz w:val="21"/>
          <w:szCs w:val="21"/>
        </w:rPr>
        <w:t xml:space="preserve">Todos deben tener el mismo poder de decisión, pues por naturaleza </w:t>
      </w:r>
      <w:r w:rsidRPr="00611B51">
        <w:rPr>
          <w:rStyle w:val="Fuerte"/>
          <w:rFonts w:ascii="Helvetica" w:eastAsiaTheme="majorEastAsia" w:hAnsi="Helvetica"/>
          <w:b w:val="0"/>
          <w:bCs w:val="0"/>
          <w:sz w:val="21"/>
          <w:szCs w:val="21"/>
        </w:rPr>
        <w:t>ninguna persona es superior a otra</w:t>
      </w:r>
      <w:r w:rsidRPr="00611B51">
        <w:rPr>
          <w:rFonts w:ascii="Helvetica" w:hAnsi="Helvetica"/>
          <w:sz w:val="21"/>
          <w:szCs w:val="21"/>
        </w:rPr>
        <w:t>. La igualdad asegura que todos posean los mismos derechos políticos al participar.</w:t>
      </w:r>
    </w:p>
    <w:p w14:paraId="083AA009" w14:textId="77777777" w:rsidR="00B06A2A" w:rsidRPr="00611B51" w:rsidRDefault="00B06A2A" w:rsidP="006C3D67">
      <w:pPr>
        <w:pStyle w:val="NormalWeb"/>
        <w:numPr>
          <w:ilvl w:val="0"/>
          <w:numId w:val="8"/>
        </w:numPr>
        <w:spacing w:before="0" w:beforeAutospacing="0" w:after="0" w:afterAutospacing="0"/>
        <w:ind w:left="851"/>
        <w:rPr>
          <w:rFonts w:ascii="Helvetica" w:hAnsi="Helvetica"/>
          <w:sz w:val="21"/>
          <w:szCs w:val="21"/>
        </w:rPr>
      </w:pPr>
      <w:r w:rsidRPr="00611B51">
        <w:rPr>
          <w:rFonts w:ascii="Helvetica" w:hAnsi="Helvetica"/>
          <w:sz w:val="21"/>
          <w:szCs w:val="21"/>
        </w:rPr>
        <w:t xml:space="preserve">El diálogo permite deliberar sobre lo justo y construir acuerdos colectivos mediante la argumentación razonada. Buscar el </w:t>
      </w:r>
      <w:r w:rsidRPr="00611B51">
        <w:rPr>
          <w:rStyle w:val="Fuerte"/>
          <w:rFonts w:ascii="Helvetica" w:eastAsiaTheme="majorEastAsia" w:hAnsi="Helvetica"/>
          <w:b w:val="0"/>
          <w:bCs w:val="0"/>
          <w:sz w:val="21"/>
          <w:szCs w:val="21"/>
        </w:rPr>
        <w:t>bien común</w:t>
      </w:r>
      <w:r w:rsidRPr="00611B51">
        <w:rPr>
          <w:rFonts w:ascii="Helvetica" w:hAnsi="Helvetica"/>
          <w:sz w:val="21"/>
          <w:szCs w:val="21"/>
        </w:rPr>
        <w:t xml:space="preserve"> garantiza que la decisión sea legítima y beneficie a todos.</w:t>
      </w:r>
    </w:p>
    <w:p w14:paraId="00FC56C4" w14:textId="436286FA" w:rsidR="008C3023" w:rsidRPr="00611B51" w:rsidRDefault="008C3023" w:rsidP="006C3D67">
      <w:pPr>
        <w:pStyle w:val="NormalWeb"/>
        <w:numPr>
          <w:ilvl w:val="0"/>
          <w:numId w:val="5"/>
        </w:numPr>
        <w:spacing w:before="0" w:beforeAutospacing="0" w:after="0" w:afterAutospacing="0"/>
        <w:rPr>
          <w:rFonts w:ascii="Helvetica" w:hAnsi="Helvetica"/>
          <w:sz w:val="21"/>
          <w:szCs w:val="21"/>
        </w:rPr>
      </w:pPr>
      <w:r w:rsidRPr="00611B51">
        <w:rPr>
          <w:rFonts w:ascii="Helvetica" w:hAnsi="Helvetica"/>
          <w:sz w:val="21"/>
          <w:szCs w:val="21"/>
        </w:rPr>
        <w:t>R.P.</w:t>
      </w:r>
    </w:p>
    <w:p w14:paraId="56170E8D" w14:textId="77777777" w:rsidR="006C3D67" w:rsidRDefault="006C3D67" w:rsidP="006C3D67">
      <w:pPr>
        <w:pStyle w:val="NormalWeb"/>
        <w:spacing w:before="0" w:beforeAutospacing="0" w:after="0" w:afterAutospacing="0"/>
        <w:rPr>
          <w:rFonts w:ascii="Helvetica" w:hAnsi="Helvetica"/>
          <w:b/>
          <w:bCs/>
          <w:sz w:val="21"/>
          <w:szCs w:val="21"/>
        </w:rPr>
      </w:pPr>
    </w:p>
    <w:p w14:paraId="21AF411D" w14:textId="71E4156E" w:rsidR="004D7555" w:rsidRPr="00611B51" w:rsidRDefault="004D7555" w:rsidP="006C3D67">
      <w:pPr>
        <w:pStyle w:val="NormalWeb"/>
        <w:spacing w:before="0" w:beforeAutospacing="0" w:after="0" w:afterAutospacing="0"/>
        <w:rPr>
          <w:rFonts w:ascii="Helvetica" w:hAnsi="Helvetica"/>
          <w:b/>
          <w:bCs/>
          <w:sz w:val="21"/>
          <w:szCs w:val="21"/>
        </w:rPr>
      </w:pPr>
      <w:r w:rsidRPr="00611B51">
        <w:rPr>
          <w:rFonts w:ascii="Helvetica" w:hAnsi="Helvetica"/>
          <w:b/>
          <w:bCs/>
          <w:sz w:val="21"/>
          <w:szCs w:val="21"/>
        </w:rPr>
        <w:t>Página 45</w:t>
      </w:r>
    </w:p>
    <w:p w14:paraId="01962981" w14:textId="0288AB16" w:rsidR="004D7555" w:rsidRDefault="004D7555" w:rsidP="006C3D67">
      <w:pPr>
        <w:pStyle w:val="NormalWeb"/>
        <w:spacing w:before="0" w:beforeAutospacing="0" w:after="0" w:afterAutospacing="0"/>
        <w:rPr>
          <w:rFonts w:ascii="Helvetica" w:hAnsi="Helvetica"/>
          <w:b/>
          <w:bCs/>
          <w:color w:val="E97132" w:themeColor="accent2"/>
          <w:sz w:val="21"/>
          <w:szCs w:val="21"/>
        </w:rPr>
      </w:pPr>
      <w:r w:rsidRPr="006C3D67">
        <w:rPr>
          <w:rFonts w:ascii="Helvetica" w:hAnsi="Helvetica"/>
          <w:b/>
          <w:bCs/>
          <w:color w:val="E97132" w:themeColor="accent2"/>
          <w:sz w:val="21"/>
          <w:szCs w:val="21"/>
        </w:rPr>
        <w:t>Ponlo en práctica</w:t>
      </w:r>
    </w:p>
    <w:p w14:paraId="3E068143" w14:textId="77777777" w:rsidR="006C3D67" w:rsidRPr="006C3D67" w:rsidRDefault="006C3D67" w:rsidP="006C3D67">
      <w:pPr>
        <w:pStyle w:val="NormalWeb"/>
        <w:spacing w:before="0" w:beforeAutospacing="0" w:after="0" w:afterAutospacing="0"/>
        <w:rPr>
          <w:rFonts w:ascii="Helvetica" w:hAnsi="Helvetica"/>
          <w:b/>
          <w:bCs/>
          <w:color w:val="E97132" w:themeColor="accent2"/>
          <w:sz w:val="21"/>
          <w:szCs w:val="21"/>
        </w:rPr>
      </w:pPr>
    </w:p>
    <w:p w14:paraId="63EF75CD" w14:textId="293557D6" w:rsidR="00362ABF" w:rsidRPr="00611B51" w:rsidRDefault="00F3042A" w:rsidP="006C3D67">
      <w:pPr>
        <w:pStyle w:val="NormalWeb"/>
        <w:spacing w:before="0" w:beforeAutospacing="0" w:after="0" w:afterAutospacing="0"/>
        <w:rPr>
          <w:rFonts w:ascii="Helvetica" w:hAnsi="Helvetica"/>
          <w:sz w:val="21"/>
          <w:szCs w:val="21"/>
        </w:rPr>
      </w:pPr>
      <w:r w:rsidRPr="00611B51">
        <w:rPr>
          <w:rFonts w:ascii="Helvetica" w:hAnsi="Helvetica"/>
          <w:sz w:val="21"/>
          <w:szCs w:val="21"/>
        </w:rPr>
        <w:t xml:space="preserve">1. </w:t>
      </w:r>
      <w:r w:rsidR="000F761F" w:rsidRPr="00611B51">
        <w:rPr>
          <w:rFonts w:ascii="Helvetica" w:hAnsi="Helvetica"/>
          <w:sz w:val="21"/>
          <w:szCs w:val="21"/>
        </w:rPr>
        <w:t xml:space="preserve">d, e, </w:t>
      </w:r>
      <w:r w:rsidR="004877D6" w:rsidRPr="00611B51">
        <w:rPr>
          <w:rFonts w:ascii="Helvetica" w:hAnsi="Helvetica"/>
          <w:sz w:val="21"/>
          <w:szCs w:val="21"/>
        </w:rPr>
        <w:t>f, g, a, b, c</w:t>
      </w:r>
    </w:p>
    <w:p w14:paraId="5D89E706" w14:textId="39A5607D" w:rsidR="00611B51" w:rsidRDefault="00D665E6" w:rsidP="006C3D67">
      <w:pPr>
        <w:pStyle w:val="NormalWeb"/>
        <w:spacing w:before="0" w:beforeAutospacing="0" w:after="0" w:afterAutospacing="0"/>
        <w:rPr>
          <w:rFonts w:ascii="Helvetica" w:hAnsi="Helvetica"/>
          <w:sz w:val="21"/>
          <w:szCs w:val="21"/>
        </w:rPr>
      </w:pPr>
      <w:r w:rsidRPr="00D46A0A">
        <w:rPr>
          <w:rFonts w:ascii="Helvetica" w:hAnsi="Helvetica"/>
          <w:sz w:val="21"/>
          <w:szCs w:val="21"/>
        </w:rPr>
        <w:t xml:space="preserve">2. </w:t>
      </w:r>
      <w:r w:rsidR="00D46A0A" w:rsidRPr="00D46A0A">
        <w:rPr>
          <w:rFonts w:ascii="Helvetica" w:hAnsi="Helvetica"/>
          <w:sz w:val="21"/>
          <w:szCs w:val="21"/>
        </w:rPr>
        <w:t>Hobbes sostiene que el poder político nace para escapar del estado de naturaleza, una guerra de todos contra todos marcada por el conflicto y la inseguridad. Ante el miedo a la violencia, los individuos realizan un contrato social: un acuerdo racional para someterse a un soberano con autoridad absoluta e indivisa, metafóricamente llamado Leviatán. Este poder supremo se justifica porque garantiza la paz, la seguridad y las condiciones necesarias para la cooperación social. Así, el Estado absoluto surge priorizando el orden sobre la libertad individual</w:t>
      </w:r>
      <w:r w:rsidR="00D46A0A">
        <w:rPr>
          <w:rFonts w:ascii="Helvetica" w:hAnsi="Helvetica"/>
          <w:sz w:val="21"/>
          <w:szCs w:val="21"/>
        </w:rPr>
        <w:t>.</w:t>
      </w:r>
    </w:p>
    <w:p w14:paraId="17A052DE" w14:textId="77777777" w:rsidR="006C3D67" w:rsidRDefault="006C3D67" w:rsidP="006C3D67">
      <w:pPr>
        <w:pStyle w:val="NormalWeb"/>
        <w:spacing w:before="0" w:beforeAutospacing="0" w:after="0" w:afterAutospacing="0"/>
        <w:rPr>
          <w:rFonts w:ascii="Helvetica" w:hAnsi="Helvetica"/>
          <w:b/>
          <w:bCs/>
          <w:sz w:val="21"/>
          <w:szCs w:val="21"/>
        </w:rPr>
      </w:pPr>
    </w:p>
    <w:p w14:paraId="7B8EA8CA" w14:textId="1A99C17B" w:rsidR="00C50873" w:rsidRPr="006C3D67" w:rsidRDefault="00C50873" w:rsidP="006C3D67">
      <w:pPr>
        <w:pStyle w:val="NormalWeb"/>
        <w:spacing w:before="0" w:beforeAutospacing="0" w:after="0" w:afterAutospacing="0"/>
        <w:rPr>
          <w:rFonts w:ascii="Helvetica" w:hAnsi="Helvetica"/>
          <w:b/>
          <w:bCs/>
          <w:sz w:val="21"/>
          <w:szCs w:val="21"/>
        </w:rPr>
      </w:pPr>
      <w:r w:rsidRPr="006C3D67">
        <w:rPr>
          <w:rFonts w:ascii="Helvetica" w:hAnsi="Helvetica"/>
          <w:b/>
          <w:bCs/>
          <w:sz w:val="21"/>
          <w:szCs w:val="21"/>
        </w:rPr>
        <w:t>Página 48</w:t>
      </w:r>
    </w:p>
    <w:p w14:paraId="6A463226" w14:textId="1E66B1C5" w:rsidR="00C50873" w:rsidRPr="006C3D67" w:rsidRDefault="00C50873" w:rsidP="006C3D67">
      <w:pPr>
        <w:pStyle w:val="NormalWeb"/>
        <w:spacing w:before="0" w:beforeAutospacing="0" w:after="0" w:afterAutospacing="0"/>
        <w:rPr>
          <w:rFonts w:ascii="Helvetica" w:hAnsi="Helvetica"/>
          <w:b/>
          <w:bCs/>
          <w:color w:val="E97132" w:themeColor="accent2"/>
          <w:sz w:val="21"/>
          <w:szCs w:val="21"/>
        </w:rPr>
      </w:pPr>
      <w:r w:rsidRPr="006C3D67">
        <w:rPr>
          <w:rFonts w:ascii="Helvetica" w:hAnsi="Helvetica"/>
          <w:b/>
          <w:bCs/>
          <w:color w:val="E97132" w:themeColor="accent2"/>
          <w:sz w:val="21"/>
          <w:szCs w:val="21"/>
        </w:rPr>
        <w:t>Ponlo en práctica</w:t>
      </w:r>
    </w:p>
    <w:p w14:paraId="6835324F" w14:textId="77777777" w:rsidR="006C3D67" w:rsidRPr="00C00BBF" w:rsidRDefault="006C3D67" w:rsidP="006C3D67">
      <w:pPr>
        <w:pStyle w:val="NormalWeb"/>
        <w:spacing w:before="0" w:beforeAutospacing="0" w:after="0" w:afterAutospacing="0"/>
        <w:rPr>
          <w:rFonts w:ascii="Helvetica" w:hAnsi="Helvetica"/>
          <w:color w:val="156082" w:themeColor="accent1"/>
          <w:sz w:val="21"/>
          <w:szCs w:val="21"/>
        </w:rPr>
      </w:pPr>
    </w:p>
    <w:p w14:paraId="7F09048F" w14:textId="0235679F" w:rsidR="00C50873" w:rsidRDefault="00F51FF6" w:rsidP="006C3D67">
      <w:pPr>
        <w:pStyle w:val="NormalWeb"/>
        <w:numPr>
          <w:ilvl w:val="0"/>
          <w:numId w:val="9"/>
        </w:numPr>
        <w:spacing w:before="0" w:beforeAutospacing="0" w:after="0" w:afterAutospacing="0"/>
        <w:rPr>
          <w:rFonts w:ascii="Helvetica" w:hAnsi="Helvetica"/>
          <w:sz w:val="21"/>
          <w:szCs w:val="21"/>
        </w:rPr>
      </w:pPr>
      <w:r>
        <w:rPr>
          <w:rFonts w:ascii="Helvetica" w:hAnsi="Helvetica"/>
          <w:sz w:val="21"/>
          <w:szCs w:val="21"/>
        </w:rPr>
        <w:t>Anarqu</w:t>
      </w:r>
      <w:r w:rsidR="00FC3F2D">
        <w:rPr>
          <w:rFonts w:ascii="Helvetica" w:hAnsi="Helvetica"/>
          <w:sz w:val="21"/>
          <w:szCs w:val="21"/>
        </w:rPr>
        <w:t xml:space="preserve">ismo, Absolutismo, Aristocracia/ </w:t>
      </w:r>
      <w:proofErr w:type="spellStart"/>
      <w:r w:rsidR="00FC3F2D">
        <w:rPr>
          <w:rFonts w:ascii="Helvetica" w:hAnsi="Helvetica"/>
          <w:sz w:val="21"/>
          <w:szCs w:val="21"/>
        </w:rPr>
        <w:t>Sofocracia</w:t>
      </w:r>
      <w:proofErr w:type="spellEnd"/>
      <w:r w:rsidR="00FC3F2D">
        <w:rPr>
          <w:rFonts w:ascii="Helvetica" w:hAnsi="Helvetica"/>
          <w:sz w:val="21"/>
          <w:szCs w:val="21"/>
        </w:rPr>
        <w:t xml:space="preserve"> / Oligarquía</w:t>
      </w:r>
    </w:p>
    <w:p w14:paraId="6277DCCC" w14:textId="77777777" w:rsidR="006A7FB4" w:rsidRDefault="006A7FB4" w:rsidP="006C3D67">
      <w:pPr>
        <w:pStyle w:val="NormalWeb"/>
        <w:spacing w:before="0" w:beforeAutospacing="0" w:after="0" w:afterAutospacing="0"/>
        <w:rPr>
          <w:rFonts w:ascii="Helvetica" w:hAnsi="Helvetica"/>
          <w:b/>
          <w:bCs/>
          <w:sz w:val="21"/>
          <w:szCs w:val="21"/>
        </w:rPr>
      </w:pPr>
    </w:p>
    <w:p w14:paraId="6B74EB3A" w14:textId="18CF4431" w:rsidR="00C00BBF" w:rsidRPr="003E763B" w:rsidRDefault="003E763B" w:rsidP="006C3D67">
      <w:pPr>
        <w:pStyle w:val="NormalWeb"/>
        <w:spacing w:before="0" w:beforeAutospacing="0" w:after="0" w:afterAutospacing="0"/>
        <w:rPr>
          <w:rFonts w:ascii="Helvetica" w:hAnsi="Helvetica"/>
          <w:b/>
          <w:bCs/>
          <w:sz w:val="21"/>
          <w:szCs w:val="21"/>
        </w:rPr>
      </w:pPr>
      <w:r w:rsidRPr="003E763B">
        <w:rPr>
          <w:rFonts w:ascii="Helvetica" w:hAnsi="Helvetica"/>
          <w:b/>
          <w:bCs/>
          <w:sz w:val="21"/>
          <w:szCs w:val="21"/>
        </w:rPr>
        <w:t>Página 51</w:t>
      </w:r>
    </w:p>
    <w:p w14:paraId="5507A5D3" w14:textId="396AAFEB" w:rsidR="003E763B" w:rsidRPr="006C3D67" w:rsidRDefault="003E763B" w:rsidP="006C3D67">
      <w:pPr>
        <w:pStyle w:val="NormalWeb"/>
        <w:spacing w:before="0" w:beforeAutospacing="0" w:after="0" w:afterAutospacing="0"/>
        <w:rPr>
          <w:rFonts w:ascii="Helvetica" w:hAnsi="Helvetica"/>
          <w:b/>
          <w:bCs/>
          <w:color w:val="156082" w:themeColor="accent1"/>
          <w:sz w:val="21"/>
          <w:szCs w:val="21"/>
        </w:rPr>
      </w:pPr>
      <w:r w:rsidRPr="006C3D67">
        <w:rPr>
          <w:rFonts w:ascii="Helvetica" w:hAnsi="Helvetica"/>
          <w:b/>
          <w:bCs/>
          <w:color w:val="E97132" w:themeColor="accent2"/>
          <w:sz w:val="21"/>
          <w:szCs w:val="21"/>
        </w:rPr>
        <w:t>Ponlo en práctica</w:t>
      </w:r>
    </w:p>
    <w:p w14:paraId="5404CE8C" w14:textId="61E1CE37" w:rsidR="004E6F9B" w:rsidRPr="004E6F9B" w:rsidRDefault="004E6F9B" w:rsidP="006C3D67">
      <w:pPr>
        <w:pStyle w:val="NormalWeb"/>
        <w:numPr>
          <w:ilvl w:val="0"/>
          <w:numId w:val="9"/>
        </w:numPr>
        <w:spacing w:before="0" w:beforeAutospacing="0" w:after="0" w:afterAutospacing="0"/>
        <w:rPr>
          <w:rFonts w:ascii="Helvetica" w:hAnsi="Helvetica"/>
          <w:sz w:val="21"/>
          <w:szCs w:val="21"/>
        </w:rPr>
      </w:pPr>
      <w:r w:rsidRPr="004E6F9B">
        <w:rPr>
          <w:rFonts w:ascii="Helvetica" w:hAnsi="Helvetica"/>
          <w:sz w:val="21"/>
          <w:szCs w:val="21"/>
        </w:rPr>
        <w:t xml:space="preserve">Sí, pues denuncian que la democracia liberal suele ofrecer solo libertad formal, descuidando la igualdad real y las </w:t>
      </w:r>
      <w:r w:rsidRPr="004E6F9B">
        <w:rPr>
          <w:rFonts w:ascii="Helvetica" w:hAnsi="Helvetica"/>
          <w:sz w:val="21"/>
          <w:szCs w:val="21"/>
        </w:rPr>
        <w:lastRenderedPageBreak/>
        <w:t>condiciones materiales necesarias para resolver la lucha de clases.</w:t>
      </w:r>
    </w:p>
    <w:p w14:paraId="16E2154E" w14:textId="51BC98AD" w:rsidR="003E763B" w:rsidRPr="00F51FF6" w:rsidRDefault="004E6F9B" w:rsidP="006C3D67">
      <w:pPr>
        <w:pStyle w:val="NormalWeb"/>
        <w:spacing w:before="0" w:beforeAutospacing="0" w:after="0" w:afterAutospacing="0"/>
        <w:ind w:left="720"/>
        <w:rPr>
          <w:rFonts w:ascii="Helvetica" w:hAnsi="Helvetica"/>
          <w:sz w:val="21"/>
          <w:szCs w:val="21"/>
        </w:rPr>
      </w:pPr>
      <w:r w:rsidRPr="004E6F9B">
        <w:rPr>
          <w:rFonts w:ascii="Helvetica" w:hAnsi="Helvetica"/>
          <w:sz w:val="21"/>
          <w:szCs w:val="21"/>
        </w:rPr>
        <w:t>Logra inclusión al garantizar condiciones materiales equitativas, reconocer identidades diversas mediante el multiculturalismo y asegurar que todas las voces participen efectivamente en el diálogo deliberativo y decisiones</w:t>
      </w:r>
      <w:r w:rsidR="00271ED0">
        <w:rPr>
          <w:rFonts w:ascii="Helvetica" w:hAnsi="Helvetica"/>
          <w:sz w:val="21"/>
          <w:szCs w:val="21"/>
        </w:rPr>
        <w:t>.</w:t>
      </w:r>
    </w:p>
    <w:p w14:paraId="25ED983F" w14:textId="77777777" w:rsidR="006C3D67" w:rsidRDefault="006C3D67" w:rsidP="006C3D67">
      <w:pPr>
        <w:pStyle w:val="NormalWeb"/>
        <w:spacing w:before="0" w:beforeAutospacing="0" w:after="0" w:afterAutospacing="0"/>
        <w:rPr>
          <w:rFonts w:ascii="Helvetica" w:hAnsi="Helvetica"/>
          <w:color w:val="156082" w:themeColor="accent1"/>
          <w:sz w:val="21"/>
          <w:szCs w:val="21"/>
        </w:rPr>
      </w:pPr>
    </w:p>
    <w:p w14:paraId="623FB130" w14:textId="77777777" w:rsidR="006C3D67" w:rsidRPr="003E763B" w:rsidRDefault="006C3D67" w:rsidP="006C3D67">
      <w:pPr>
        <w:pStyle w:val="NormalWeb"/>
        <w:spacing w:before="0" w:beforeAutospacing="0" w:after="0" w:afterAutospacing="0"/>
        <w:rPr>
          <w:rFonts w:ascii="Helvetica" w:hAnsi="Helvetica"/>
          <w:b/>
          <w:bCs/>
          <w:sz w:val="21"/>
          <w:szCs w:val="21"/>
        </w:rPr>
      </w:pPr>
      <w:r w:rsidRPr="003E763B">
        <w:rPr>
          <w:rFonts w:ascii="Helvetica" w:hAnsi="Helvetica"/>
          <w:b/>
          <w:bCs/>
          <w:sz w:val="21"/>
          <w:szCs w:val="21"/>
        </w:rPr>
        <w:t>Página 51</w:t>
      </w:r>
    </w:p>
    <w:p w14:paraId="49FA193B" w14:textId="4A2E9B64" w:rsidR="004877D6" w:rsidRDefault="00995D11" w:rsidP="006C3D67">
      <w:pPr>
        <w:pStyle w:val="NormalWeb"/>
        <w:spacing w:before="0" w:beforeAutospacing="0" w:after="0" w:afterAutospacing="0"/>
        <w:rPr>
          <w:rFonts w:ascii="Helvetica" w:hAnsi="Helvetica"/>
          <w:b/>
          <w:bCs/>
          <w:color w:val="156082" w:themeColor="accent1"/>
          <w:sz w:val="21"/>
          <w:szCs w:val="21"/>
        </w:rPr>
      </w:pPr>
      <w:r w:rsidRPr="006C3D67">
        <w:rPr>
          <w:rFonts w:ascii="Helvetica" w:hAnsi="Helvetica"/>
          <w:b/>
          <w:bCs/>
          <w:color w:val="156082" w:themeColor="accent1"/>
          <w:sz w:val="21"/>
          <w:szCs w:val="21"/>
        </w:rPr>
        <w:t xml:space="preserve">Evaluación formativa </w:t>
      </w:r>
    </w:p>
    <w:p w14:paraId="06C04BE5" w14:textId="77777777" w:rsidR="006C3D67" w:rsidRPr="006C3D67" w:rsidRDefault="006C3D67" w:rsidP="006C3D67">
      <w:pPr>
        <w:pStyle w:val="NormalWeb"/>
        <w:spacing w:before="0" w:beforeAutospacing="0" w:after="0" w:afterAutospacing="0"/>
        <w:rPr>
          <w:rFonts w:ascii="Helvetica" w:hAnsi="Helvetica"/>
          <w:b/>
          <w:bCs/>
          <w:color w:val="156082" w:themeColor="accent1"/>
          <w:sz w:val="21"/>
          <w:szCs w:val="21"/>
        </w:rPr>
      </w:pPr>
    </w:p>
    <w:p w14:paraId="0CB2BFE4" w14:textId="4F73112C" w:rsidR="00744C4A" w:rsidRDefault="00744C4A" w:rsidP="006C3D67">
      <w:pPr>
        <w:pStyle w:val="NormalWeb"/>
        <w:spacing w:before="0" w:beforeAutospacing="0" w:after="0" w:afterAutospacing="0"/>
        <w:rPr>
          <w:rFonts w:ascii="Helvetica" w:hAnsi="Helvetica"/>
          <w:sz w:val="21"/>
          <w:szCs w:val="21"/>
        </w:rPr>
      </w:pPr>
      <w:r>
        <w:rPr>
          <w:rFonts w:ascii="Helvetica" w:hAnsi="Helvetica"/>
          <w:sz w:val="21"/>
          <w:szCs w:val="21"/>
        </w:rPr>
        <w:t>1.</w:t>
      </w:r>
      <w:r w:rsidR="00921553">
        <w:rPr>
          <w:rFonts w:ascii="Helvetica" w:hAnsi="Helvetica"/>
          <w:sz w:val="21"/>
          <w:szCs w:val="21"/>
        </w:rPr>
        <w:t xml:space="preserve"> Infografía:</w:t>
      </w:r>
    </w:p>
    <w:p w14:paraId="68E2DEE5" w14:textId="3B1E1906" w:rsidR="00970B8A" w:rsidRPr="00970B8A" w:rsidRDefault="00970B8A" w:rsidP="006C3D67">
      <w:pPr>
        <w:pStyle w:val="NormalWeb"/>
        <w:spacing w:before="0" w:beforeAutospacing="0" w:after="0" w:afterAutospacing="0"/>
        <w:rPr>
          <w:rFonts w:ascii="Helvetica" w:hAnsi="Helvetica"/>
          <w:sz w:val="21"/>
          <w:szCs w:val="21"/>
        </w:rPr>
      </w:pPr>
      <w:r w:rsidRPr="00970B8A">
        <w:rPr>
          <w:rFonts w:ascii="Helvetica" w:hAnsi="Helvetica"/>
          <w:sz w:val="21"/>
          <w:szCs w:val="21"/>
        </w:rPr>
        <w:t>La democracia es un sistema político donde el poder reside en el pueblo, fundamentado en los principios de libertad e igualdad para la toma de decisiones colectivas.</w:t>
      </w:r>
    </w:p>
    <w:p w14:paraId="628DE14A" w14:textId="77777777" w:rsidR="00970B8A" w:rsidRPr="00970B8A" w:rsidRDefault="00970B8A" w:rsidP="006C3D67">
      <w:pPr>
        <w:pStyle w:val="NormalWeb"/>
        <w:spacing w:before="0" w:beforeAutospacing="0" w:after="0" w:afterAutospacing="0"/>
        <w:rPr>
          <w:rFonts w:ascii="Helvetica" w:hAnsi="Helvetica"/>
          <w:sz w:val="21"/>
          <w:szCs w:val="21"/>
        </w:rPr>
      </w:pPr>
      <w:r w:rsidRPr="00970B8A">
        <w:rPr>
          <w:rFonts w:ascii="Helvetica" w:hAnsi="Helvetica"/>
          <w:sz w:val="21"/>
          <w:szCs w:val="21"/>
        </w:rPr>
        <w:t>Tres características de la democracia:</w:t>
      </w:r>
    </w:p>
    <w:p w14:paraId="7808CC84" w14:textId="77777777" w:rsidR="00970B8A" w:rsidRPr="00970B8A" w:rsidRDefault="00970B8A" w:rsidP="006C3D67">
      <w:pPr>
        <w:pStyle w:val="NormalWeb"/>
        <w:numPr>
          <w:ilvl w:val="1"/>
          <w:numId w:val="10"/>
        </w:numPr>
        <w:tabs>
          <w:tab w:val="clear" w:pos="1440"/>
        </w:tabs>
        <w:spacing w:before="0" w:beforeAutospacing="0" w:after="0" w:afterAutospacing="0"/>
        <w:ind w:left="426"/>
        <w:rPr>
          <w:rFonts w:ascii="Helvetica" w:hAnsi="Helvetica"/>
          <w:sz w:val="21"/>
          <w:szCs w:val="21"/>
        </w:rPr>
      </w:pPr>
      <w:r w:rsidRPr="00970B8A">
        <w:rPr>
          <w:rFonts w:ascii="Helvetica" w:hAnsi="Helvetica"/>
          <w:sz w:val="21"/>
          <w:szCs w:val="21"/>
        </w:rPr>
        <w:t>Soberanía popular: Asume que ninguna persona es superior por naturaleza y que todo poder debe ser justificado ante la ciudadanía.</w:t>
      </w:r>
    </w:p>
    <w:p w14:paraId="049ACEBB" w14:textId="77777777" w:rsidR="00970B8A" w:rsidRPr="00970B8A" w:rsidRDefault="00970B8A" w:rsidP="006C3D67">
      <w:pPr>
        <w:pStyle w:val="NormalWeb"/>
        <w:numPr>
          <w:ilvl w:val="1"/>
          <w:numId w:val="10"/>
        </w:numPr>
        <w:tabs>
          <w:tab w:val="clear" w:pos="1440"/>
        </w:tabs>
        <w:spacing w:before="0" w:beforeAutospacing="0" w:after="0" w:afterAutospacing="0"/>
        <w:ind w:left="426"/>
        <w:rPr>
          <w:rFonts w:ascii="Helvetica" w:hAnsi="Helvetica"/>
          <w:sz w:val="21"/>
          <w:szCs w:val="21"/>
        </w:rPr>
      </w:pPr>
      <w:r w:rsidRPr="00970B8A">
        <w:rPr>
          <w:rFonts w:ascii="Helvetica" w:hAnsi="Helvetica"/>
          <w:sz w:val="21"/>
          <w:szCs w:val="21"/>
        </w:rPr>
        <w:t>Participación ciudadana: Es el mecanismo por el cual los individuos intervienen en la vida pública, ya sea mediante el voto o la deliberación directa.</w:t>
      </w:r>
    </w:p>
    <w:p w14:paraId="41F98944" w14:textId="77777777" w:rsidR="00970B8A" w:rsidRPr="00970B8A" w:rsidRDefault="00970B8A" w:rsidP="006C3D67">
      <w:pPr>
        <w:pStyle w:val="NormalWeb"/>
        <w:numPr>
          <w:ilvl w:val="1"/>
          <w:numId w:val="10"/>
        </w:numPr>
        <w:tabs>
          <w:tab w:val="clear" w:pos="1440"/>
        </w:tabs>
        <w:spacing w:before="0" w:beforeAutospacing="0" w:after="0" w:afterAutospacing="0"/>
        <w:ind w:left="426"/>
        <w:rPr>
          <w:rFonts w:ascii="Helvetica" w:hAnsi="Helvetica"/>
          <w:sz w:val="21"/>
          <w:szCs w:val="21"/>
        </w:rPr>
      </w:pPr>
      <w:r w:rsidRPr="00970B8A">
        <w:rPr>
          <w:rFonts w:ascii="Helvetica" w:hAnsi="Helvetica"/>
          <w:sz w:val="21"/>
          <w:szCs w:val="21"/>
        </w:rPr>
        <w:t>Búsqueda del bien común: Las leyes y políticas deben diseñarse para beneficiar a la colectividad y no a intereses particulares.</w:t>
      </w:r>
    </w:p>
    <w:p w14:paraId="1D13CB6C" w14:textId="2DBA4FD7" w:rsidR="00970B8A" w:rsidRPr="00970B8A" w:rsidRDefault="00970B8A" w:rsidP="006C3D67">
      <w:pPr>
        <w:pStyle w:val="NormalWeb"/>
        <w:spacing w:before="0" w:beforeAutospacing="0" w:after="0" w:afterAutospacing="0"/>
        <w:rPr>
          <w:rFonts w:ascii="Helvetica" w:hAnsi="Helvetica"/>
          <w:sz w:val="21"/>
          <w:szCs w:val="21"/>
        </w:rPr>
      </w:pPr>
      <w:r w:rsidRPr="00970B8A">
        <w:rPr>
          <w:rFonts w:ascii="Helvetica" w:hAnsi="Helvetica"/>
          <w:sz w:val="21"/>
          <w:szCs w:val="21"/>
        </w:rPr>
        <w:t>La propuesta vulnera la deliberación, pues al silenciar el debate se impide descartar ideas erróneas mediante la razón. También afecta la igualdad política, al excluir las voces de los ciudadanos del proceso de formación de la opinión pública antes de una decisión importante.</w:t>
      </w:r>
    </w:p>
    <w:p w14:paraId="1B6FC049" w14:textId="082BEBC0" w:rsidR="00970B8A" w:rsidRPr="00970B8A" w:rsidRDefault="00970B8A" w:rsidP="006C3D67">
      <w:pPr>
        <w:pStyle w:val="NormalWeb"/>
        <w:spacing w:before="0" w:beforeAutospacing="0" w:after="0" w:afterAutospacing="0"/>
        <w:rPr>
          <w:rFonts w:ascii="Helvetica" w:hAnsi="Helvetica"/>
          <w:sz w:val="21"/>
          <w:szCs w:val="21"/>
        </w:rPr>
      </w:pPr>
      <w:r w:rsidRPr="00970B8A">
        <w:rPr>
          <w:rFonts w:ascii="Helvetica" w:hAnsi="Helvetica"/>
          <w:sz w:val="21"/>
          <w:szCs w:val="21"/>
        </w:rPr>
        <w:t>La medida debilita la democracia porque reduce la participación a un acto pasivo, eliminando la cohesión social que genera el diálogo deliberativo. Al evitar el escrutinio público, el gobierno pierde legitimidad y se acerca a modelos autoritarios que priorizan la eficiencia sobre el derecho de las personas.</w:t>
      </w:r>
    </w:p>
    <w:p w14:paraId="7CB248B8" w14:textId="24547998" w:rsidR="00970B8A" w:rsidRDefault="00970B8A" w:rsidP="006C3D67">
      <w:pPr>
        <w:pStyle w:val="NormalWeb"/>
        <w:spacing w:before="0" w:beforeAutospacing="0" w:after="0" w:afterAutospacing="0"/>
        <w:rPr>
          <w:rFonts w:ascii="Helvetica" w:hAnsi="Helvetica"/>
          <w:sz w:val="21"/>
          <w:szCs w:val="21"/>
        </w:rPr>
      </w:pPr>
      <w:r w:rsidRPr="00970B8A">
        <w:rPr>
          <w:rFonts w:ascii="Helvetica" w:hAnsi="Helvetica"/>
          <w:sz w:val="21"/>
          <w:szCs w:val="21"/>
        </w:rPr>
        <w:t>Se recomienda implementar la democracia participativa y deliberativa, utilizando herramientas digitales o asambleas locales que permitan una discusión ágil sin sacrificar la argumentación ciudadana</w:t>
      </w:r>
      <w:r w:rsidR="00921553">
        <w:rPr>
          <w:rFonts w:ascii="Helvetica" w:hAnsi="Helvetica"/>
          <w:sz w:val="21"/>
          <w:szCs w:val="21"/>
        </w:rPr>
        <w:t>.</w:t>
      </w:r>
    </w:p>
    <w:p w14:paraId="4D68C142" w14:textId="77777777" w:rsidR="00027049" w:rsidRDefault="00027049" w:rsidP="006C3D67">
      <w:pPr>
        <w:pStyle w:val="NormalWeb"/>
        <w:spacing w:before="0" w:beforeAutospacing="0" w:after="0" w:afterAutospacing="0"/>
        <w:rPr>
          <w:rFonts w:ascii="Helvetica" w:hAnsi="Helvetica"/>
          <w:b/>
          <w:bCs/>
          <w:sz w:val="21"/>
          <w:szCs w:val="21"/>
        </w:rPr>
      </w:pPr>
    </w:p>
    <w:p w14:paraId="701F4B40" w14:textId="77777777" w:rsidR="00027049" w:rsidRDefault="00027049" w:rsidP="006C3D67">
      <w:pPr>
        <w:pStyle w:val="NormalWeb"/>
        <w:spacing w:before="0" w:beforeAutospacing="0" w:after="0" w:afterAutospacing="0"/>
        <w:rPr>
          <w:rFonts w:ascii="Helvetica" w:hAnsi="Helvetica"/>
          <w:b/>
          <w:bCs/>
          <w:sz w:val="21"/>
          <w:szCs w:val="21"/>
        </w:rPr>
      </w:pPr>
    </w:p>
    <w:p w14:paraId="69300A68" w14:textId="46CAE0CF" w:rsidR="001E1D7D" w:rsidRPr="008A7661" w:rsidRDefault="008A7661" w:rsidP="006C3D67">
      <w:pPr>
        <w:pStyle w:val="NormalWeb"/>
        <w:spacing w:before="0" w:beforeAutospacing="0" w:after="0" w:afterAutospacing="0"/>
        <w:rPr>
          <w:rFonts w:ascii="Helvetica" w:hAnsi="Helvetica"/>
          <w:b/>
          <w:bCs/>
          <w:sz w:val="21"/>
          <w:szCs w:val="21"/>
        </w:rPr>
      </w:pPr>
      <w:r w:rsidRPr="008A7661">
        <w:rPr>
          <w:rFonts w:ascii="Helvetica" w:hAnsi="Helvetica"/>
          <w:b/>
          <w:bCs/>
          <w:sz w:val="21"/>
          <w:szCs w:val="21"/>
        </w:rPr>
        <w:t>Página 52</w:t>
      </w:r>
    </w:p>
    <w:p w14:paraId="2B864ADD" w14:textId="7979804C" w:rsidR="008A7661" w:rsidRPr="00027049" w:rsidRDefault="008A7661" w:rsidP="006C3D67">
      <w:pPr>
        <w:pStyle w:val="NormalWeb"/>
        <w:spacing w:before="0" w:beforeAutospacing="0" w:after="0" w:afterAutospacing="0"/>
        <w:rPr>
          <w:rFonts w:ascii="Helvetica" w:hAnsi="Helvetica"/>
          <w:b/>
          <w:bCs/>
          <w:color w:val="E97132" w:themeColor="accent2"/>
          <w:sz w:val="21"/>
          <w:szCs w:val="21"/>
        </w:rPr>
      </w:pPr>
      <w:r w:rsidRPr="00027049">
        <w:rPr>
          <w:rFonts w:ascii="Helvetica" w:hAnsi="Helvetica"/>
          <w:b/>
          <w:bCs/>
          <w:color w:val="E97132" w:themeColor="accent2"/>
          <w:sz w:val="21"/>
          <w:szCs w:val="21"/>
        </w:rPr>
        <w:t>Ponlo en práctica</w:t>
      </w:r>
    </w:p>
    <w:p w14:paraId="728B2ED5" w14:textId="77777777" w:rsidR="008A7661" w:rsidRDefault="008A7661" w:rsidP="006C3D67">
      <w:pPr>
        <w:pStyle w:val="NormalWeb"/>
        <w:numPr>
          <w:ilvl w:val="0"/>
          <w:numId w:val="11"/>
        </w:numPr>
        <w:spacing w:before="0" w:beforeAutospacing="0" w:after="0" w:afterAutospacing="0"/>
        <w:rPr>
          <w:rFonts w:ascii="Helvetica" w:hAnsi="Helvetica"/>
          <w:sz w:val="21"/>
          <w:szCs w:val="21"/>
        </w:rPr>
      </w:pPr>
    </w:p>
    <w:p w14:paraId="54E9BB5A" w14:textId="03808102" w:rsidR="008A7661" w:rsidRPr="008A7661" w:rsidRDefault="008A7661" w:rsidP="00027049">
      <w:pPr>
        <w:pStyle w:val="NormalWeb"/>
        <w:numPr>
          <w:ilvl w:val="0"/>
          <w:numId w:val="25"/>
        </w:numPr>
        <w:spacing w:before="0" w:beforeAutospacing="0" w:after="0" w:afterAutospacing="0"/>
        <w:rPr>
          <w:rFonts w:ascii="Helvetica" w:hAnsi="Helvetica"/>
          <w:sz w:val="21"/>
          <w:szCs w:val="21"/>
        </w:rPr>
      </w:pPr>
      <w:r w:rsidRPr="008A7661">
        <w:rPr>
          <w:rFonts w:ascii="Helvetica" w:hAnsi="Helvetica"/>
          <w:sz w:val="21"/>
          <w:szCs w:val="21"/>
        </w:rPr>
        <w:t>Surge el riesgo de abusos, opresión y conflictos violentos. Sin regulación, los grupos poderosos pueden imponer su voluntad, destruyendo la paz y el orden social necesario para convivir</w:t>
      </w:r>
      <w:r w:rsidR="00785C59">
        <w:rPr>
          <w:rFonts w:ascii="Helvetica" w:hAnsi="Helvetica"/>
          <w:sz w:val="21"/>
          <w:szCs w:val="21"/>
        </w:rPr>
        <w:t>.</w:t>
      </w:r>
    </w:p>
    <w:p w14:paraId="359C9F50" w14:textId="73E1E717" w:rsidR="008A7661" w:rsidRPr="008A7661" w:rsidRDefault="008A7661" w:rsidP="00027049">
      <w:pPr>
        <w:pStyle w:val="NormalWeb"/>
        <w:numPr>
          <w:ilvl w:val="0"/>
          <w:numId w:val="25"/>
        </w:numPr>
        <w:spacing w:before="0" w:beforeAutospacing="0" w:after="0" w:afterAutospacing="0"/>
        <w:rPr>
          <w:rFonts w:ascii="Helvetica" w:hAnsi="Helvetica"/>
          <w:sz w:val="21"/>
          <w:szCs w:val="21"/>
        </w:rPr>
      </w:pPr>
      <w:r w:rsidRPr="008A7661">
        <w:rPr>
          <w:rFonts w:ascii="Helvetica" w:hAnsi="Helvetica"/>
          <w:sz w:val="21"/>
          <w:szCs w:val="21"/>
        </w:rPr>
        <w:t>Regula relaciones sociales garantizando leyes, derechos y deberes</w:t>
      </w:r>
      <w:r w:rsidR="00785C59">
        <w:rPr>
          <w:rFonts w:ascii="Helvetica" w:hAnsi="Helvetica"/>
          <w:sz w:val="21"/>
          <w:szCs w:val="21"/>
        </w:rPr>
        <w:t xml:space="preserve">. </w:t>
      </w:r>
      <w:r w:rsidRPr="008A7661">
        <w:rPr>
          <w:rFonts w:ascii="Helvetica" w:hAnsi="Helvetica"/>
          <w:sz w:val="21"/>
          <w:szCs w:val="21"/>
        </w:rPr>
        <w:t>Proporciona seguridad e imparcialidad en la justicia, permitiendo que la sociedad diversa coopere y mantenga un orden pacífico</w:t>
      </w:r>
      <w:r w:rsidR="00785C59">
        <w:rPr>
          <w:rFonts w:ascii="Helvetica" w:hAnsi="Helvetica"/>
          <w:sz w:val="21"/>
          <w:szCs w:val="21"/>
        </w:rPr>
        <w:t>.</w:t>
      </w:r>
    </w:p>
    <w:p w14:paraId="2509FB09" w14:textId="3C6B547E" w:rsidR="008A7661" w:rsidRPr="00611B51" w:rsidRDefault="008A7661" w:rsidP="00027049">
      <w:pPr>
        <w:pStyle w:val="NormalWeb"/>
        <w:numPr>
          <w:ilvl w:val="0"/>
          <w:numId w:val="25"/>
        </w:numPr>
        <w:spacing w:before="0" w:beforeAutospacing="0" w:after="0" w:afterAutospacing="0"/>
        <w:rPr>
          <w:rFonts w:ascii="Helvetica" w:hAnsi="Helvetica"/>
          <w:sz w:val="21"/>
          <w:szCs w:val="21"/>
        </w:rPr>
      </w:pPr>
      <w:r w:rsidRPr="008A7661">
        <w:rPr>
          <w:rFonts w:ascii="Helvetica" w:hAnsi="Helvetica"/>
          <w:sz w:val="21"/>
          <w:szCs w:val="21"/>
        </w:rPr>
        <w:t>La ciudadanía debe participar activamente, deliberar razonadamente y vigilar que el gobierno actúe según la voluntad general, rindiendo cuentas y buscando siempre el interés general y la justicia</w:t>
      </w:r>
      <w:r w:rsidR="00785C59">
        <w:rPr>
          <w:rFonts w:ascii="Helvetica" w:hAnsi="Helvetica"/>
          <w:sz w:val="21"/>
          <w:szCs w:val="21"/>
        </w:rPr>
        <w:t>.</w:t>
      </w:r>
    </w:p>
    <w:p w14:paraId="678065FA" w14:textId="77777777" w:rsidR="004202B6" w:rsidRDefault="004202B6" w:rsidP="006C3D67">
      <w:pPr>
        <w:spacing w:after="0" w:line="240" w:lineRule="auto"/>
        <w:ind w:firstLine="0"/>
        <w:rPr>
          <w:rFonts w:ascii="Helvetica" w:hAnsi="Helvetica"/>
          <w:sz w:val="21"/>
          <w:szCs w:val="21"/>
        </w:rPr>
      </w:pPr>
    </w:p>
    <w:p w14:paraId="173CC0CB" w14:textId="47CEE6FD" w:rsidR="004E60B3" w:rsidRPr="004202B6" w:rsidRDefault="004202B6" w:rsidP="006C3D67">
      <w:pPr>
        <w:spacing w:after="0" w:line="240" w:lineRule="auto"/>
        <w:ind w:firstLine="0"/>
        <w:rPr>
          <w:rFonts w:ascii="Helvetica" w:hAnsi="Helvetica"/>
          <w:b/>
          <w:bCs/>
          <w:sz w:val="21"/>
          <w:szCs w:val="21"/>
        </w:rPr>
      </w:pPr>
      <w:r w:rsidRPr="004202B6">
        <w:rPr>
          <w:rFonts w:ascii="Helvetica" w:hAnsi="Helvetica"/>
          <w:b/>
          <w:bCs/>
          <w:sz w:val="21"/>
          <w:szCs w:val="21"/>
        </w:rPr>
        <w:t>Página 54</w:t>
      </w:r>
    </w:p>
    <w:p w14:paraId="60C4BA13" w14:textId="24F08DC0" w:rsidR="004202B6" w:rsidRDefault="004202B6" w:rsidP="006C3D67">
      <w:pPr>
        <w:spacing w:after="0" w:line="240" w:lineRule="auto"/>
        <w:ind w:firstLine="0"/>
        <w:rPr>
          <w:rFonts w:ascii="Helvetica" w:hAnsi="Helvetica"/>
          <w:b/>
          <w:bCs/>
          <w:color w:val="E97132" w:themeColor="accent2"/>
          <w:sz w:val="21"/>
          <w:szCs w:val="21"/>
        </w:rPr>
      </w:pPr>
      <w:r w:rsidRPr="00027049">
        <w:rPr>
          <w:rFonts w:ascii="Helvetica" w:hAnsi="Helvetica"/>
          <w:b/>
          <w:bCs/>
          <w:color w:val="E97132" w:themeColor="accent2"/>
          <w:sz w:val="21"/>
          <w:szCs w:val="21"/>
        </w:rPr>
        <w:t>Ponlo en práctica</w:t>
      </w:r>
    </w:p>
    <w:p w14:paraId="2322CE16" w14:textId="77777777" w:rsidR="00027049" w:rsidRPr="00027049" w:rsidRDefault="00027049" w:rsidP="006C3D67">
      <w:pPr>
        <w:spacing w:after="0" w:line="240" w:lineRule="auto"/>
        <w:ind w:firstLine="0"/>
        <w:rPr>
          <w:rFonts w:ascii="Helvetica" w:hAnsi="Helvetica"/>
          <w:b/>
          <w:bCs/>
          <w:color w:val="156082" w:themeColor="accent1"/>
          <w:sz w:val="21"/>
          <w:szCs w:val="21"/>
        </w:rPr>
      </w:pPr>
    </w:p>
    <w:p w14:paraId="7F6CD56C" w14:textId="27584EEF" w:rsidR="004202B6" w:rsidRDefault="004202B6" w:rsidP="006C3D67">
      <w:pPr>
        <w:spacing w:after="0" w:line="240" w:lineRule="auto"/>
        <w:ind w:firstLine="0"/>
        <w:rPr>
          <w:rFonts w:ascii="Helvetica" w:hAnsi="Helvetica"/>
          <w:sz w:val="21"/>
          <w:szCs w:val="21"/>
        </w:rPr>
      </w:pPr>
      <w:r>
        <w:rPr>
          <w:rFonts w:ascii="Helvetica" w:hAnsi="Helvetica"/>
          <w:sz w:val="21"/>
          <w:szCs w:val="21"/>
        </w:rPr>
        <w:t>1.</w:t>
      </w:r>
    </w:p>
    <w:p w14:paraId="58DB5A2C" w14:textId="67112C75" w:rsidR="00CA67F6" w:rsidRPr="00CA67F6" w:rsidRDefault="00CA67F6" w:rsidP="006C3D67">
      <w:pPr>
        <w:pStyle w:val="Prrafodelista"/>
        <w:numPr>
          <w:ilvl w:val="0"/>
          <w:numId w:val="14"/>
        </w:numPr>
        <w:spacing w:after="0" w:line="240" w:lineRule="auto"/>
        <w:rPr>
          <w:rFonts w:ascii="Helvetica" w:hAnsi="Helvetica"/>
          <w:sz w:val="21"/>
          <w:szCs w:val="21"/>
        </w:rPr>
      </w:pPr>
      <w:r w:rsidRPr="00CA67F6">
        <w:rPr>
          <w:rFonts w:ascii="Helvetica" w:hAnsi="Helvetica"/>
          <w:sz w:val="21"/>
          <w:szCs w:val="21"/>
        </w:rPr>
        <w:t>...cuenta con el consentimiento de los gobernados.</w:t>
      </w:r>
    </w:p>
    <w:p w14:paraId="3337B597" w14:textId="42E2FF84" w:rsidR="00CA67F6" w:rsidRPr="00CA67F6" w:rsidRDefault="00CA67F6" w:rsidP="006C3D67">
      <w:pPr>
        <w:pStyle w:val="Prrafodelista"/>
        <w:numPr>
          <w:ilvl w:val="0"/>
          <w:numId w:val="14"/>
        </w:numPr>
        <w:spacing w:after="0" w:line="240" w:lineRule="auto"/>
        <w:rPr>
          <w:rFonts w:ascii="Helvetica" w:hAnsi="Helvetica"/>
          <w:sz w:val="21"/>
          <w:szCs w:val="21"/>
        </w:rPr>
      </w:pPr>
      <w:r w:rsidRPr="00CA67F6">
        <w:rPr>
          <w:rFonts w:ascii="Helvetica" w:hAnsi="Helvetica"/>
          <w:sz w:val="21"/>
          <w:szCs w:val="21"/>
        </w:rPr>
        <w:t>...aquella que los humanos descubren mediante la razón y estipula que nadie debería dañar a otro en su vida, salud, libertad o posesiones.</w:t>
      </w:r>
    </w:p>
    <w:p w14:paraId="1D067307" w14:textId="088457F5" w:rsidR="00CA67F6" w:rsidRPr="00CA67F6" w:rsidRDefault="00CA67F6" w:rsidP="006C3D67">
      <w:pPr>
        <w:pStyle w:val="Prrafodelista"/>
        <w:numPr>
          <w:ilvl w:val="0"/>
          <w:numId w:val="14"/>
        </w:numPr>
        <w:spacing w:after="0" w:line="240" w:lineRule="auto"/>
        <w:rPr>
          <w:rFonts w:ascii="Helvetica" w:hAnsi="Helvetica"/>
          <w:sz w:val="21"/>
          <w:szCs w:val="21"/>
        </w:rPr>
      </w:pPr>
      <w:r w:rsidRPr="00CA67F6">
        <w:rPr>
          <w:rFonts w:ascii="Helvetica" w:hAnsi="Helvetica"/>
          <w:sz w:val="21"/>
          <w:szCs w:val="21"/>
        </w:rPr>
        <w:t>...resistir y de cambiar el gobierno del Estado.</w:t>
      </w:r>
    </w:p>
    <w:p w14:paraId="7C1835A5" w14:textId="582F07F3" w:rsidR="004202B6" w:rsidRDefault="00CA67F6" w:rsidP="006C3D67">
      <w:pPr>
        <w:pStyle w:val="Prrafodelista"/>
        <w:numPr>
          <w:ilvl w:val="0"/>
          <w:numId w:val="14"/>
        </w:numPr>
        <w:spacing w:after="0" w:line="240" w:lineRule="auto"/>
        <w:rPr>
          <w:rFonts w:ascii="Helvetica" w:hAnsi="Helvetica"/>
          <w:sz w:val="21"/>
          <w:szCs w:val="21"/>
        </w:rPr>
      </w:pPr>
      <w:r w:rsidRPr="00CA67F6">
        <w:rPr>
          <w:rFonts w:ascii="Helvetica" w:hAnsi="Helvetica"/>
          <w:sz w:val="21"/>
          <w:szCs w:val="21"/>
        </w:rPr>
        <w:t>...la creencia de que los reyes tenían el derecho divino de someter a su pueblo y la organización jerárquica de la sociedad.</w:t>
      </w:r>
    </w:p>
    <w:p w14:paraId="1322E909" w14:textId="5787304F" w:rsidR="00B04AD4" w:rsidRDefault="00B04AD4" w:rsidP="006C3D67">
      <w:pPr>
        <w:spacing w:after="0" w:line="240" w:lineRule="auto"/>
        <w:ind w:firstLine="0"/>
        <w:rPr>
          <w:rFonts w:ascii="Helvetica" w:hAnsi="Helvetica"/>
          <w:sz w:val="21"/>
          <w:szCs w:val="21"/>
        </w:rPr>
      </w:pPr>
      <w:r>
        <w:rPr>
          <w:rFonts w:ascii="Helvetica" w:hAnsi="Helvetica"/>
          <w:sz w:val="21"/>
          <w:szCs w:val="21"/>
        </w:rPr>
        <w:t xml:space="preserve">2. </w:t>
      </w:r>
      <w:r w:rsidRPr="00B04AD4">
        <w:rPr>
          <w:rFonts w:ascii="Helvetica" w:hAnsi="Helvetica"/>
          <w:sz w:val="21"/>
          <w:szCs w:val="21"/>
        </w:rPr>
        <w:t>Las ideas de Locke se identifican en la protección constitucional de los derechos naturales (vida, libertad y propiedad). También están presentes en la división de poderes del Estado y en la legitimación del gobierno mediante el consentimiento en elecciones libres</w:t>
      </w:r>
      <w:r>
        <w:rPr>
          <w:rFonts w:ascii="Helvetica" w:hAnsi="Helvetica"/>
          <w:sz w:val="21"/>
          <w:szCs w:val="21"/>
        </w:rPr>
        <w:t>.</w:t>
      </w:r>
    </w:p>
    <w:p w14:paraId="4D422E51" w14:textId="77777777" w:rsidR="00D71182" w:rsidRDefault="00D71182" w:rsidP="006C3D67">
      <w:pPr>
        <w:spacing w:after="0" w:line="240" w:lineRule="auto"/>
        <w:ind w:firstLine="0"/>
        <w:rPr>
          <w:rFonts w:ascii="Helvetica" w:hAnsi="Helvetica"/>
          <w:sz w:val="21"/>
          <w:szCs w:val="21"/>
        </w:rPr>
      </w:pPr>
    </w:p>
    <w:p w14:paraId="00F27A61" w14:textId="1A3F15D3" w:rsidR="00D71182" w:rsidRPr="00D71182" w:rsidRDefault="00D71182" w:rsidP="006C3D67">
      <w:pPr>
        <w:spacing w:after="0" w:line="240" w:lineRule="auto"/>
        <w:ind w:firstLine="0"/>
        <w:rPr>
          <w:rFonts w:ascii="Helvetica" w:hAnsi="Helvetica"/>
          <w:b/>
          <w:bCs/>
          <w:sz w:val="21"/>
          <w:szCs w:val="21"/>
        </w:rPr>
      </w:pPr>
      <w:r w:rsidRPr="00D71182">
        <w:rPr>
          <w:rFonts w:ascii="Helvetica" w:hAnsi="Helvetica"/>
          <w:b/>
          <w:bCs/>
          <w:sz w:val="21"/>
          <w:szCs w:val="21"/>
        </w:rPr>
        <w:t>Página 57</w:t>
      </w:r>
    </w:p>
    <w:p w14:paraId="69543428" w14:textId="5845B695" w:rsidR="00D71182" w:rsidRPr="00027049" w:rsidRDefault="00D71182" w:rsidP="006C3D67">
      <w:pPr>
        <w:spacing w:after="0" w:line="240" w:lineRule="auto"/>
        <w:ind w:firstLine="0"/>
        <w:rPr>
          <w:rFonts w:ascii="Helvetica" w:hAnsi="Helvetica"/>
          <w:b/>
          <w:bCs/>
          <w:color w:val="E97132" w:themeColor="accent2"/>
          <w:sz w:val="21"/>
          <w:szCs w:val="21"/>
        </w:rPr>
      </w:pPr>
      <w:r w:rsidRPr="00027049">
        <w:rPr>
          <w:rFonts w:ascii="Helvetica" w:hAnsi="Helvetica"/>
          <w:b/>
          <w:bCs/>
          <w:color w:val="E97132" w:themeColor="accent2"/>
          <w:sz w:val="21"/>
          <w:szCs w:val="21"/>
        </w:rPr>
        <w:t>Ponlo en práctica</w:t>
      </w:r>
    </w:p>
    <w:p w14:paraId="014F1486" w14:textId="649221A3" w:rsidR="00066E91" w:rsidRPr="00027049" w:rsidRDefault="00066E91" w:rsidP="00027049">
      <w:pPr>
        <w:pStyle w:val="Prrafodelista"/>
        <w:numPr>
          <w:ilvl w:val="0"/>
          <w:numId w:val="26"/>
        </w:numPr>
        <w:spacing w:after="0" w:line="240" w:lineRule="auto"/>
        <w:ind w:left="993"/>
        <w:rPr>
          <w:rFonts w:ascii="Helvetica" w:hAnsi="Helvetica"/>
          <w:sz w:val="21"/>
          <w:szCs w:val="21"/>
        </w:rPr>
      </w:pPr>
      <w:r w:rsidRPr="00027049">
        <w:rPr>
          <w:rFonts w:ascii="Helvetica" w:hAnsi="Helvetica"/>
          <w:sz w:val="21"/>
          <w:szCs w:val="21"/>
        </w:rPr>
        <w:t>El neoliberalismo propone</w:t>
      </w:r>
      <w:r w:rsidR="00D45E31" w:rsidRPr="00027049">
        <w:rPr>
          <w:rFonts w:ascii="Helvetica" w:hAnsi="Helvetica"/>
          <w:sz w:val="21"/>
          <w:szCs w:val="21"/>
        </w:rPr>
        <w:t>…</w:t>
      </w:r>
    </w:p>
    <w:p w14:paraId="51D2FB4C" w14:textId="3286383E" w:rsidR="00066E91" w:rsidRPr="00027049" w:rsidRDefault="00066E91" w:rsidP="00027049">
      <w:pPr>
        <w:pStyle w:val="Prrafodelista"/>
        <w:numPr>
          <w:ilvl w:val="0"/>
          <w:numId w:val="26"/>
        </w:numPr>
        <w:spacing w:after="0" w:line="240" w:lineRule="auto"/>
        <w:ind w:left="993"/>
        <w:rPr>
          <w:rFonts w:ascii="Helvetica" w:hAnsi="Helvetica"/>
          <w:sz w:val="21"/>
          <w:szCs w:val="21"/>
        </w:rPr>
      </w:pPr>
      <w:r w:rsidRPr="00027049">
        <w:rPr>
          <w:rFonts w:ascii="Helvetica" w:hAnsi="Helvetica"/>
          <w:sz w:val="21"/>
          <w:szCs w:val="21"/>
        </w:rPr>
        <w:t>La democracia se fundamenta</w:t>
      </w:r>
      <w:r w:rsidR="00D45E31" w:rsidRPr="00027049">
        <w:rPr>
          <w:rFonts w:ascii="Helvetica" w:hAnsi="Helvetica"/>
          <w:sz w:val="21"/>
          <w:szCs w:val="21"/>
        </w:rPr>
        <w:t>…</w:t>
      </w:r>
    </w:p>
    <w:p w14:paraId="1B7F4479" w14:textId="519B1A80" w:rsidR="00066E91" w:rsidRPr="00027049" w:rsidRDefault="00066E91" w:rsidP="00027049">
      <w:pPr>
        <w:pStyle w:val="Prrafodelista"/>
        <w:numPr>
          <w:ilvl w:val="0"/>
          <w:numId w:val="26"/>
        </w:numPr>
        <w:spacing w:after="0" w:line="240" w:lineRule="auto"/>
        <w:ind w:left="993"/>
        <w:rPr>
          <w:rFonts w:ascii="Helvetica" w:hAnsi="Helvetica"/>
          <w:sz w:val="21"/>
          <w:szCs w:val="21"/>
        </w:rPr>
      </w:pPr>
      <w:r w:rsidRPr="00027049">
        <w:rPr>
          <w:rFonts w:ascii="Helvetica" w:hAnsi="Helvetica"/>
          <w:sz w:val="21"/>
          <w:szCs w:val="21"/>
        </w:rPr>
        <w:t>Una crítica común sostiene</w:t>
      </w:r>
      <w:r w:rsidR="00D45E31" w:rsidRPr="00027049">
        <w:rPr>
          <w:rFonts w:ascii="Helvetica" w:hAnsi="Helvetica"/>
          <w:sz w:val="21"/>
          <w:szCs w:val="21"/>
        </w:rPr>
        <w:t>…</w:t>
      </w:r>
    </w:p>
    <w:p w14:paraId="7C728948" w14:textId="22C635E2" w:rsidR="00066E91" w:rsidRPr="00027049" w:rsidRDefault="00066E91" w:rsidP="00027049">
      <w:pPr>
        <w:pStyle w:val="Prrafodelista"/>
        <w:numPr>
          <w:ilvl w:val="0"/>
          <w:numId w:val="26"/>
        </w:numPr>
        <w:spacing w:after="0" w:line="240" w:lineRule="auto"/>
        <w:ind w:left="993"/>
        <w:rPr>
          <w:rFonts w:ascii="Helvetica" w:hAnsi="Helvetica"/>
          <w:sz w:val="21"/>
          <w:szCs w:val="21"/>
        </w:rPr>
      </w:pPr>
      <w:r w:rsidRPr="00027049">
        <w:rPr>
          <w:rFonts w:ascii="Helvetica" w:hAnsi="Helvetica"/>
          <w:sz w:val="21"/>
          <w:szCs w:val="21"/>
        </w:rPr>
        <w:t>En una democracia, las decisiones</w:t>
      </w:r>
      <w:r w:rsidR="00D45E31" w:rsidRPr="00027049">
        <w:rPr>
          <w:rFonts w:ascii="Helvetica" w:hAnsi="Helvetica"/>
          <w:sz w:val="21"/>
          <w:szCs w:val="21"/>
        </w:rPr>
        <w:t>…</w:t>
      </w:r>
    </w:p>
    <w:p w14:paraId="40091788" w14:textId="4FC6B870" w:rsidR="00D71182" w:rsidRPr="00027049" w:rsidRDefault="00066E91" w:rsidP="00027049">
      <w:pPr>
        <w:pStyle w:val="Prrafodelista"/>
        <w:numPr>
          <w:ilvl w:val="0"/>
          <w:numId w:val="26"/>
        </w:numPr>
        <w:spacing w:after="0" w:line="240" w:lineRule="auto"/>
        <w:ind w:left="993"/>
        <w:rPr>
          <w:rFonts w:ascii="Helvetica" w:hAnsi="Helvetica"/>
          <w:sz w:val="21"/>
          <w:szCs w:val="21"/>
        </w:rPr>
      </w:pPr>
      <w:r w:rsidRPr="00027049">
        <w:rPr>
          <w:rFonts w:ascii="Helvetica" w:hAnsi="Helvetica"/>
          <w:sz w:val="21"/>
          <w:szCs w:val="21"/>
        </w:rPr>
        <w:t>Las políticas neoliberales</w:t>
      </w:r>
      <w:r w:rsidR="00D45E31" w:rsidRPr="00027049">
        <w:rPr>
          <w:rFonts w:ascii="Helvetica" w:hAnsi="Helvetica"/>
          <w:sz w:val="21"/>
          <w:szCs w:val="21"/>
        </w:rPr>
        <w:t>…</w:t>
      </w:r>
    </w:p>
    <w:p w14:paraId="6297338D" w14:textId="51199B6F" w:rsidR="007B5139" w:rsidRPr="007B5139" w:rsidRDefault="007B5139" w:rsidP="006C3D67">
      <w:pPr>
        <w:spacing w:after="0" w:line="240" w:lineRule="auto"/>
        <w:ind w:firstLine="0"/>
        <w:rPr>
          <w:rFonts w:ascii="Helvetica" w:hAnsi="Helvetica"/>
          <w:b/>
          <w:bCs/>
          <w:sz w:val="21"/>
          <w:szCs w:val="21"/>
        </w:rPr>
      </w:pPr>
      <w:r w:rsidRPr="007B5139">
        <w:rPr>
          <w:rFonts w:ascii="Helvetica" w:hAnsi="Helvetica"/>
          <w:b/>
          <w:bCs/>
          <w:sz w:val="21"/>
          <w:szCs w:val="21"/>
        </w:rPr>
        <w:lastRenderedPageBreak/>
        <w:t>Página 60</w:t>
      </w:r>
    </w:p>
    <w:p w14:paraId="4C8ACE05" w14:textId="2FCFC732" w:rsidR="007B5139" w:rsidRPr="0086741F" w:rsidRDefault="007B5139" w:rsidP="006C3D67">
      <w:pPr>
        <w:spacing w:after="0" w:line="240" w:lineRule="auto"/>
        <w:ind w:firstLine="0"/>
        <w:rPr>
          <w:rFonts w:ascii="Helvetica" w:hAnsi="Helvetica"/>
          <w:b/>
          <w:bCs/>
          <w:color w:val="4C94D8" w:themeColor="text2" w:themeTint="80"/>
          <w:sz w:val="21"/>
          <w:szCs w:val="21"/>
        </w:rPr>
      </w:pPr>
      <w:r w:rsidRPr="0086741F">
        <w:rPr>
          <w:rFonts w:ascii="Helvetica" w:hAnsi="Helvetica"/>
          <w:b/>
          <w:bCs/>
          <w:color w:val="4C94D8" w:themeColor="text2" w:themeTint="80"/>
          <w:sz w:val="21"/>
          <w:szCs w:val="21"/>
        </w:rPr>
        <w:t>Estudio independiente</w:t>
      </w:r>
    </w:p>
    <w:p w14:paraId="0BBD8E25" w14:textId="25ABEE40" w:rsidR="007B5139" w:rsidRDefault="001E534B" w:rsidP="006C3D67">
      <w:pPr>
        <w:spacing w:after="0" w:line="240" w:lineRule="auto"/>
        <w:ind w:firstLine="0"/>
        <w:rPr>
          <w:rFonts w:ascii="Helvetica" w:hAnsi="Helvetica"/>
          <w:sz w:val="21"/>
          <w:szCs w:val="21"/>
        </w:rPr>
      </w:pPr>
      <w:r>
        <w:rPr>
          <w:rFonts w:ascii="Helvetica" w:hAnsi="Helvetica"/>
          <w:sz w:val="21"/>
          <w:szCs w:val="21"/>
        </w:rPr>
        <w:t xml:space="preserve">2. </w:t>
      </w:r>
    </w:p>
    <w:p w14:paraId="003A07AC" w14:textId="145654B7" w:rsidR="001E534B" w:rsidRPr="001F667C" w:rsidRDefault="0058069B" w:rsidP="006C3D67">
      <w:pPr>
        <w:pStyle w:val="Prrafodelista"/>
        <w:numPr>
          <w:ilvl w:val="0"/>
          <w:numId w:val="17"/>
        </w:numPr>
        <w:spacing w:after="0" w:line="240" w:lineRule="auto"/>
        <w:rPr>
          <w:rFonts w:ascii="Helvetica" w:hAnsi="Helvetica"/>
          <w:sz w:val="21"/>
          <w:szCs w:val="21"/>
        </w:rPr>
      </w:pPr>
      <w:r w:rsidRPr="001F667C">
        <w:rPr>
          <w:rFonts w:ascii="Helvetica" w:hAnsi="Helvetica"/>
          <w:sz w:val="21"/>
          <w:szCs w:val="21"/>
        </w:rPr>
        <w:t>Defiende la inviolabilidad de los derechos individuales (vida, libertad, propiedad). La justicia no depende de resultados igualitarios, sino de cómo se adquieren y transfieren los bienes. Rechaza la redistribución coercitiva: cada persona es dueña de sí misma y de lo que obtiene legítimamente.</w:t>
      </w:r>
    </w:p>
    <w:p w14:paraId="2AA673A0" w14:textId="4236ECFD" w:rsidR="0058069B" w:rsidRPr="001F667C" w:rsidRDefault="0058069B" w:rsidP="006C3D67">
      <w:pPr>
        <w:pStyle w:val="Prrafodelista"/>
        <w:numPr>
          <w:ilvl w:val="0"/>
          <w:numId w:val="17"/>
        </w:numPr>
        <w:spacing w:after="0" w:line="240" w:lineRule="auto"/>
        <w:rPr>
          <w:rFonts w:ascii="Helvetica" w:hAnsi="Helvetica"/>
          <w:sz w:val="21"/>
          <w:szCs w:val="21"/>
        </w:rPr>
      </w:pPr>
      <w:r w:rsidRPr="001F667C">
        <w:rPr>
          <w:rFonts w:ascii="Helvetica" w:hAnsi="Helvetica"/>
          <w:sz w:val="21"/>
          <w:szCs w:val="21"/>
        </w:rPr>
        <w:t>Es un Estado limitado a proteger contra la violencia, el fraude y el robo, y a hacer cumplir contratos. Es justo porque no viola derechos individuales: no impone fines colectivos ni redistribuye recursos, respetando la libertad y la propiedad de cada persona.</w:t>
      </w:r>
    </w:p>
    <w:p w14:paraId="1D6C3EBB" w14:textId="770C3EE1" w:rsidR="0058069B" w:rsidRPr="001F667C" w:rsidRDefault="001F667C" w:rsidP="006C3D67">
      <w:pPr>
        <w:pStyle w:val="Prrafodelista"/>
        <w:numPr>
          <w:ilvl w:val="0"/>
          <w:numId w:val="17"/>
        </w:numPr>
        <w:spacing w:after="0" w:line="240" w:lineRule="auto"/>
        <w:rPr>
          <w:rFonts w:ascii="Helvetica" w:hAnsi="Helvetica"/>
          <w:sz w:val="21"/>
          <w:szCs w:val="21"/>
        </w:rPr>
      </w:pPr>
      <w:r w:rsidRPr="001F667C">
        <w:rPr>
          <w:rFonts w:ascii="Helvetica" w:hAnsi="Helvetica"/>
          <w:sz w:val="21"/>
          <w:szCs w:val="21"/>
        </w:rPr>
        <w:t>Nozick rechaza que la justicia requiera redistribución para beneficiar a los menos aventajados. Considera que los principios de Rawls violan derechos de propiedad al imponer transferencias. Para Nozick, una distribución es justa si surge de intercambios libres, no si cumple un patrón de equidad.</w:t>
      </w:r>
    </w:p>
    <w:p w14:paraId="29E2DB2C" w14:textId="77777777" w:rsidR="00745276" w:rsidRDefault="00745276" w:rsidP="006C3D67">
      <w:pPr>
        <w:spacing w:after="0" w:line="240" w:lineRule="auto"/>
        <w:ind w:firstLine="0"/>
        <w:rPr>
          <w:rFonts w:ascii="Helvetica" w:hAnsi="Helvetica"/>
          <w:sz w:val="21"/>
          <w:szCs w:val="21"/>
        </w:rPr>
      </w:pPr>
    </w:p>
    <w:p w14:paraId="69FCEE33" w14:textId="77777777" w:rsidR="0086741F" w:rsidRPr="007B5139" w:rsidRDefault="0086741F" w:rsidP="0086741F">
      <w:pPr>
        <w:spacing w:after="0" w:line="240" w:lineRule="auto"/>
        <w:ind w:firstLine="0"/>
        <w:rPr>
          <w:rFonts w:ascii="Helvetica" w:hAnsi="Helvetica"/>
          <w:b/>
          <w:bCs/>
          <w:sz w:val="21"/>
          <w:szCs w:val="21"/>
        </w:rPr>
      </w:pPr>
      <w:r w:rsidRPr="007B5139">
        <w:rPr>
          <w:rFonts w:ascii="Helvetica" w:hAnsi="Helvetica"/>
          <w:b/>
          <w:bCs/>
          <w:sz w:val="21"/>
          <w:szCs w:val="21"/>
        </w:rPr>
        <w:t>Página 60</w:t>
      </w:r>
    </w:p>
    <w:p w14:paraId="40A68C73" w14:textId="663E50D6" w:rsidR="0086741F" w:rsidRPr="0086741F" w:rsidRDefault="0086741F" w:rsidP="0086741F">
      <w:pPr>
        <w:ind w:firstLine="0"/>
        <w:rPr>
          <w:rFonts w:ascii="Corbel" w:hAnsi="Corbel"/>
          <w:b/>
          <w:bCs/>
          <w:color w:val="00B050"/>
        </w:rPr>
      </w:pPr>
      <w:r w:rsidRPr="0086741F">
        <w:rPr>
          <w:rFonts w:ascii="Corbel" w:hAnsi="Corbel"/>
          <w:b/>
          <w:bCs/>
          <w:color w:val="00B050"/>
        </w:rPr>
        <w:t xml:space="preserve">Evaluación </w:t>
      </w:r>
      <w:r w:rsidR="00817CDE">
        <w:rPr>
          <w:rFonts w:ascii="Corbel" w:hAnsi="Corbel"/>
          <w:b/>
          <w:bCs/>
          <w:color w:val="00B050"/>
        </w:rPr>
        <w:t>f</w:t>
      </w:r>
      <w:r w:rsidRPr="0086741F">
        <w:rPr>
          <w:rFonts w:ascii="Corbel" w:hAnsi="Corbel"/>
          <w:b/>
          <w:bCs/>
          <w:color w:val="00B050"/>
        </w:rPr>
        <w:t>ormativa</w:t>
      </w:r>
    </w:p>
    <w:p w14:paraId="3C5FE189" w14:textId="2B5E6583" w:rsidR="00745276" w:rsidRDefault="00410C20" w:rsidP="006C3D67">
      <w:pPr>
        <w:pStyle w:val="Prrafodelista"/>
        <w:numPr>
          <w:ilvl w:val="0"/>
          <w:numId w:val="18"/>
        </w:numPr>
        <w:spacing w:after="0" w:line="240" w:lineRule="auto"/>
        <w:rPr>
          <w:rFonts w:ascii="Helvetica" w:hAnsi="Helvetica"/>
          <w:sz w:val="21"/>
          <w:szCs w:val="21"/>
        </w:rPr>
      </w:pPr>
      <w:r w:rsidRPr="00410C20">
        <w:rPr>
          <w:rFonts w:ascii="Helvetica" w:hAnsi="Helvetica"/>
          <w:sz w:val="21"/>
          <w:szCs w:val="21"/>
        </w:rPr>
        <w:t>El Estado y las leyes garantizan el bienestar común, la paz y protegen derechos naturales mediante justicia imparcial</w:t>
      </w:r>
      <w:r w:rsidR="006A7FB4">
        <w:rPr>
          <w:rFonts w:ascii="Helvetica" w:hAnsi="Helvetica"/>
          <w:sz w:val="21"/>
          <w:szCs w:val="21"/>
        </w:rPr>
        <w:t>.</w:t>
      </w:r>
    </w:p>
    <w:p w14:paraId="6090ED28" w14:textId="2DAD20F1" w:rsidR="00410C20" w:rsidRDefault="00410C20" w:rsidP="006C3D67">
      <w:pPr>
        <w:spacing w:after="0" w:line="240" w:lineRule="auto"/>
        <w:ind w:left="360" w:firstLine="0"/>
        <w:rPr>
          <w:rFonts w:ascii="Helvetica" w:hAnsi="Helvetica"/>
          <w:sz w:val="21"/>
          <w:szCs w:val="21"/>
        </w:rPr>
      </w:pPr>
      <w:r>
        <w:rPr>
          <w:rFonts w:ascii="Helvetica" w:hAnsi="Helvetica"/>
          <w:sz w:val="21"/>
          <w:szCs w:val="21"/>
        </w:rPr>
        <w:t xml:space="preserve">4. </w:t>
      </w:r>
      <w:r w:rsidR="002B7E5E" w:rsidRPr="002B7E5E">
        <w:rPr>
          <w:rFonts w:ascii="Helvetica" w:hAnsi="Helvetica"/>
          <w:sz w:val="21"/>
          <w:szCs w:val="21"/>
        </w:rPr>
        <w:t>Nuestra responsabilidad es ejercer una ciudadanía activa, participando consciente y responsablemente en la vida pública para asegurar que la autoridad sea legítima y justa</w:t>
      </w:r>
      <w:r w:rsidR="002B7E5E">
        <w:rPr>
          <w:rFonts w:ascii="Helvetica" w:hAnsi="Helvetica"/>
          <w:sz w:val="21"/>
          <w:szCs w:val="21"/>
        </w:rPr>
        <w:t>.</w:t>
      </w:r>
    </w:p>
    <w:p w14:paraId="76AEB7AD" w14:textId="77777777" w:rsidR="00A34D0D" w:rsidRDefault="00A34D0D" w:rsidP="006C3D67">
      <w:pPr>
        <w:spacing w:after="0" w:line="240" w:lineRule="auto"/>
        <w:ind w:left="360" w:firstLine="0"/>
        <w:rPr>
          <w:rFonts w:ascii="Helvetica" w:hAnsi="Helvetica"/>
          <w:sz w:val="21"/>
          <w:szCs w:val="21"/>
        </w:rPr>
      </w:pPr>
    </w:p>
    <w:p w14:paraId="742DF1F4" w14:textId="5D811FA4" w:rsidR="00A34D0D" w:rsidRPr="003F409D" w:rsidRDefault="00A34D0D" w:rsidP="006C3D67">
      <w:pPr>
        <w:spacing w:after="0" w:line="240" w:lineRule="auto"/>
        <w:ind w:firstLine="0"/>
        <w:rPr>
          <w:rFonts w:ascii="Helvetica" w:hAnsi="Helvetica"/>
          <w:b/>
          <w:bCs/>
          <w:sz w:val="21"/>
          <w:szCs w:val="21"/>
        </w:rPr>
      </w:pPr>
      <w:r w:rsidRPr="003F409D">
        <w:rPr>
          <w:rFonts w:ascii="Helvetica" w:hAnsi="Helvetica"/>
          <w:b/>
          <w:bCs/>
          <w:sz w:val="21"/>
          <w:szCs w:val="21"/>
        </w:rPr>
        <w:t>Página 61</w:t>
      </w:r>
    </w:p>
    <w:p w14:paraId="0F1D6CD6" w14:textId="036871FC" w:rsidR="003F409D" w:rsidRPr="0086741F" w:rsidRDefault="003F409D" w:rsidP="006C3D67">
      <w:pPr>
        <w:spacing w:after="0" w:line="240" w:lineRule="auto"/>
        <w:ind w:firstLine="0"/>
        <w:rPr>
          <w:rFonts w:ascii="Helvetica" w:hAnsi="Helvetica"/>
          <w:b/>
          <w:bCs/>
          <w:color w:val="E97132" w:themeColor="accent2"/>
          <w:sz w:val="21"/>
          <w:szCs w:val="21"/>
        </w:rPr>
      </w:pPr>
      <w:r w:rsidRPr="0086741F">
        <w:rPr>
          <w:rFonts w:ascii="Helvetica" w:hAnsi="Helvetica"/>
          <w:b/>
          <w:bCs/>
          <w:color w:val="E97132" w:themeColor="accent2"/>
          <w:sz w:val="21"/>
          <w:szCs w:val="21"/>
        </w:rPr>
        <w:t>Ponlo en práctica</w:t>
      </w:r>
    </w:p>
    <w:p w14:paraId="0EC30B27" w14:textId="226B8542" w:rsidR="003F409D" w:rsidRPr="0086741F" w:rsidRDefault="003F409D" w:rsidP="0086741F">
      <w:pPr>
        <w:spacing w:after="0" w:line="240" w:lineRule="auto"/>
        <w:ind w:left="360" w:firstLine="0"/>
        <w:rPr>
          <w:rFonts w:ascii="Helvetica" w:hAnsi="Helvetica"/>
          <w:sz w:val="21"/>
          <w:szCs w:val="21"/>
        </w:rPr>
      </w:pPr>
      <w:r w:rsidRPr="0086741F">
        <w:rPr>
          <w:rFonts w:ascii="Helvetica" w:hAnsi="Helvetica"/>
          <w:sz w:val="21"/>
          <w:szCs w:val="21"/>
        </w:rPr>
        <w:t xml:space="preserve">1. </w:t>
      </w:r>
    </w:p>
    <w:p w14:paraId="1A8CE2C7" w14:textId="01291233" w:rsidR="003F409D" w:rsidRPr="0086741F" w:rsidRDefault="003F409D" w:rsidP="0086741F">
      <w:pPr>
        <w:pStyle w:val="Prrafodelista"/>
        <w:numPr>
          <w:ilvl w:val="0"/>
          <w:numId w:val="29"/>
        </w:numPr>
        <w:spacing w:after="0" w:line="240" w:lineRule="auto"/>
        <w:ind w:left="851"/>
        <w:rPr>
          <w:rFonts w:ascii="Helvetica" w:hAnsi="Helvetica"/>
          <w:sz w:val="21"/>
          <w:szCs w:val="21"/>
        </w:rPr>
      </w:pPr>
      <w:r w:rsidRPr="0086741F">
        <w:rPr>
          <w:rFonts w:ascii="Helvetica" w:hAnsi="Helvetica"/>
          <w:sz w:val="21"/>
          <w:szCs w:val="21"/>
        </w:rPr>
        <w:t>Cuidan al proteger la salud colectiva, como con el uso de cubrebocas. Controlan al uniformar la identidad, por ejemplo, prohibiendo peinados específicos para que el cuerpo se adapte a lo que la institución considera aceptable.</w:t>
      </w:r>
    </w:p>
    <w:p w14:paraId="7B9EF434" w14:textId="1FABF27D" w:rsidR="003F409D" w:rsidRPr="0086741F" w:rsidRDefault="003F409D" w:rsidP="0086741F">
      <w:pPr>
        <w:pStyle w:val="Prrafodelista"/>
        <w:numPr>
          <w:ilvl w:val="0"/>
          <w:numId w:val="29"/>
        </w:numPr>
        <w:spacing w:after="0" w:line="240" w:lineRule="auto"/>
        <w:ind w:left="284"/>
        <w:rPr>
          <w:rFonts w:ascii="Helvetica" w:hAnsi="Helvetica"/>
          <w:sz w:val="21"/>
          <w:szCs w:val="21"/>
        </w:rPr>
      </w:pPr>
      <w:r w:rsidRPr="0086741F">
        <w:rPr>
          <w:rFonts w:ascii="Helvetica" w:hAnsi="Helvetica"/>
          <w:sz w:val="21"/>
          <w:szCs w:val="21"/>
        </w:rPr>
        <w:t>Es ambos. Protegen al reducir riesgos biológicos y garantizar seguridad (vacunas). Someten porque disciplinan y normalizan el cuerpo para volverlo útil y dócil, transformando la vida individual en capital humano para el sistema.</w:t>
      </w:r>
    </w:p>
    <w:p w14:paraId="7E5C3296" w14:textId="673A9660" w:rsidR="003F409D" w:rsidRPr="0086741F" w:rsidRDefault="003F409D" w:rsidP="0086741F">
      <w:pPr>
        <w:pStyle w:val="Prrafodelista"/>
        <w:numPr>
          <w:ilvl w:val="0"/>
          <w:numId w:val="29"/>
        </w:numPr>
        <w:spacing w:after="0" w:line="240" w:lineRule="auto"/>
        <w:ind w:left="284"/>
        <w:rPr>
          <w:rFonts w:ascii="Helvetica" w:hAnsi="Helvetica"/>
          <w:sz w:val="21"/>
          <w:szCs w:val="21"/>
        </w:rPr>
      </w:pPr>
      <w:r w:rsidRPr="0086741F">
        <w:rPr>
          <w:rFonts w:ascii="Helvetica" w:hAnsi="Helvetica"/>
          <w:sz w:val="21"/>
          <w:szCs w:val="21"/>
        </w:rPr>
        <w:t>Se ejerce como biopolítica, administrando y gestionando la vida de la población. El poder moderno no solo prohíbe, sino que produce sujetos eficientes que se adaptan a modelos estatales de salud, educación y productividad.</w:t>
      </w:r>
    </w:p>
    <w:p w14:paraId="48C1EE82" w14:textId="77777777" w:rsidR="0082656D" w:rsidRDefault="0082656D" w:rsidP="006C3D67">
      <w:pPr>
        <w:spacing w:after="0" w:line="240" w:lineRule="auto"/>
        <w:ind w:firstLine="0"/>
        <w:rPr>
          <w:rFonts w:ascii="Helvetica" w:hAnsi="Helvetica"/>
          <w:sz w:val="21"/>
          <w:szCs w:val="21"/>
        </w:rPr>
      </w:pPr>
    </w:p>
    <w:p w14:paraId="6869F221" w14:textId="7B2B5752" w:rsidR="00BA732A" w:rsidRPr="0082656D" w:rsidRDefault="0082656D" w:rsidP="006C3D67">
      <w:pPr>
        <w:spacing w:after="0" w:line="240" w:lineRule="auto"/>
        <w:ind w:firstLine="0"/>
        <w:rPr>
          <w:rFonts w:ascii="Helvetica" w:hAnsi="Helvetica"/>
          <w:b/>
          <w:bCs/>
          <w:sz w:val="21"/>
          <w:szCs w:val="21"/>
        </w:rPr>
      </w:pPr>
      <w:r w:rsidRPr="0082656D">
        <w:rPr>
          <w:rFonts w:ascii="Helvetica" w:hAnsi="Helvetica"/>
          <w:b/>
          <w:bCs/>
          <w:sz w:val="21"/>
          <w:szCs w:val="21"/>
        </w:rPr>
        <w:t>Página 63</w:t>
      </w:r>
    </w:p>
    <w:p w14:paraId="5D8D8A30" w14:textId="38464631" w:rsidR="0082656D" w:rsidRDefault="0082656D" w:rsidP="006C3D67">
      <w:pPr>
        <w:spacing w:after="0" w:line="240" w:lineRule="auto"/>
        <w:ind w:firstLine="0"/>
        <w:rPr>
          <w:rFonts w:ascii="Helvetica" w:hAnsi="Helvetica"/>
          <w:b/>
          <w:bCs/>
          <w:color w:val="E97132" w:themeColor="accent2"/>
          <w:sz w:val="21"/>
          <w:szCs w:val="21"/>
        </w:rPr>
      </w:pPr>
      <w:r w:rsidRPr="0086741F">
        <w:rPr>
          <w:rFonts w:ascii="Helvetica" w:hAnsi="Helvetica"/>
          <w:b/>
          <w:bCs/>
          <w:color w:val="E97132" w:themeColor="accent2"/>
          <w:sz w:val="21"/>
          <w:szCs w:val="21"/>
        </w:rPr>
        <w:t>Ponlo en práctica</w:t>
      </w:r>
    </w:p>
    <w:p w14:paraId="5C95D3D5" w14:textId="77777777" w:rsidR="0086741F" w:rsidRPr="0086741F" w:rsidRDefault="0086741F" w:rsidP="006C3D67">
      <w:pPr>
        <w:spacing w:after="0" w:line="240" w:lineRule="auto"/>
        <w:ind w:firstLine="0"/>
        <w:rPr>
          <w:rFonts w:ascii="Helvetica" w:hAnsi="Helvetica"/>
          <w:b/>
          <w:bCs/>
          <w:color w:val="E97132" w:themeColor="accent2"/>
          <w:sz w:val="21"/>
          <w:szCs w:val="21"/>
        </w:rPr>
      </w:pPr>
    </w:p>
    <w:p w14:paraId="38283FFB" w14:textId="16DCCAE8" w:rsidR="0082656D" w:rsidRDefault="000D0BFD" w:rsidP="006C3D67">
      <w:pPr>
        <w:spacing w:after="0" w:line="240" w:lineRule="auto"/>
        <w:ind w:firstLine="0"/>
        <w:rPr>
          <w:rFonts w:ascii="Helvetica" w:hAnsi="Helvetica"/>
          <w:sz w:val="21"/>
          <w:szCs w:val="21"/>
        </w:rPr>
      </w:pPr>
      <w:r>
        <w:rPr>
          <w:rFonts w:ascii="Helvetica" w:hAnsi="Helvetica"/>
          <w:sz w:val="21"/>
          <w:szCs w:val="21"/>
        </w:rPr>
        <w:t>1. a, d, f, c, b, e</w:t>
      </w:r>
    </w:p>
    <w:p w14:paraId="03C2E8E4" w14:textId="68A24120" w:rsidR="00CF193C" w:rsidRDefault="00CF193C" w:rsidP="006C3D67">
      <w:pPr>
        <w:spacing w:after="0" w:line="240" w:lineRule="auto"/>
        <w:ind w:firstLine="0"/>
        <w:rPr>
          <w:rFonts w:ascii="Helvetica" w:hAnsi="Helvetica"/>
          <w:sz w:val="21"/>
          <w:szCs w:val="21"/>
        </w:rPr>
      </w:pPr>
      <w:r>
        <w:rPr>
          <w:rFonts w:ascii="Helvetica" w:hAnsi="Helvetica"/>
          <w:sz w:val="21"/>
          <w:szCs w:val="21"/>
        </w:rPr>
        <w:t xml:space="preserve">2. </w:t>
      </w:r>
      <w:r w:rsidR="00A4105F" w:rsidRPr="00A4105F">
        <w:rPr>
          <w:rFonts w:ascii="Helvetica" w:hAnsi="Helvetica"/>
          <w:sz w:val="21"/>
          <w:szCs w:val="21"/>
        </w:rPr>
        <w:t>Foucault sostiene que el poder moderno no solo reprime, sino que administra la vida y moldea identidades mediante técnicas de saber-poder. Un alumno, ciudadano o trabajador se "produce" a través de normas e instituciones que disciplinan y normalizan el cuerpo para volverlo útil, sano y productivo, transformando a los individuos en capital humano eficiente para el sistema</w:t>
      </w:r>
      <w:r w:rsidR="00A4105F">
        <w:rPr>
          <w:rFonts w:ascii="Helvetica" w:hAnsi="Helvetica"/>
          <w:sz w:val="21"/>
          <w:szCs w:val="21"/>
        </w:rPr>
        <w:t>.</w:t>
      </w:r>
    </w:p>
    <w:p w14:paraId="02A37BA9" w14:textId="77777777" w:rsidR="00A4105F" w:rsidRDefault="00A4105F" w:rsidP="006C3D67">
      <w:pPr>
        <w:spacing w:after="0" w:line="240" w:lineRule="auto"/>
        <w:ind w:firstLine="0"/>
        <w:rPr>
          <w:rFonts w:ascii="Helvetica" w:hAnsi="Helvetica"/>
          <w:sz w:val="21"/>
          <w:szCs w:val="21"/>
        </w:rPr>
      </w:pPr>
    </w:p>
    <w:p w14:paraId="2657BA53" w14:textId="25A5366D" w:rsidR="00A4105F" w:rsidRPr="007D2978" w:rsidRDefault="007D2978" w:rsidP="006C3D67">
      <w:pPr>
        <w:spacing w:after="0" w:line="240" w:lineRule="auto"/>
        <w:ind w:firstLine="0"/>
        <w:rPr>
          <w:rFonts w:ascii="Helvetica" w:hAnsi="Helvetica"/>
          <w:b/>
          <w:bCs/>
          <w:sz w:val="21"/>
          <w:szCs w:val="21"/>
        </w:rPr>
      </w:pPr>
      <w:r w:rsidRPr="007D2978">
        <w:rPr>
          <w:rFonts w:ascii="Helvetica" w:hAnsi="Helvetica"/>
          <w:b/>
          <w:bCs/>
          <w:sz w:val="21"/>
          <w:szCs w:val="21"/>
        </w:rPr>
        <w:t>Página 67</w:t>
      </w:r>
    </w:p>
    <w:p w14:paraId="18DFEF0A" w14:textId="29E0898C" w:rsidR="007D2978" w:rsidRDefault="007D2978" w:rsidP="006C3D67">
      <w:pPr>
        <w:spacing w:after="0" w:line="240" w:lineRule="auto"/>
        <w:ind w:firstLine="0"/>
        <w:rPr>
          <w:rFonts w:ascii="Helvetica" w:hAnsi="Helvetica"/>
          <w:b/>
          <w:bCs/>
          <w:color w:val="E97132" w:themeColor="accent2"/>
          <w:sz w:val="21"/>
          <w:szCs w:val="21"/>
        </w:rPr>
      </w:pPr>
      <w:r w:rsidRPr="00817CDE">
        <w:rPr>
          <w:rFonts w:ascii="Helvetica" w:hAnsi="Helvetica"/>
          <w:b/>
          <w:bCs/>
          <w:color w:val="E97132" w:themeColor="accent2"/>
          <w:sz w:val="21"/>
          <w:szCs w:val="21"/>
        </w:rPr>
        <w:t>Ponlo en práctica</w:t>
      </w:r>
    </w:p>
    <w:p w14:paraId="39580E44" w14:textId="77777777" w:rsidR="00817CDE" w:rsidRPr="00817CDE" w:rsidRDefault="00817CDE" w:rsidP="006C3D67">
      <w:pPr>
        <w:spacing w:after="0" w:line="240" w:lineRule="auto"/>
        <w:ind w:firstLine="0"/>
        <w:rPr>
          <w:rFonts w:ascii="Helvetica" w:hAnsi="Helvetica"/>
          <w:b/>
          <w:bCs/>
          <w:color w:val="E97132" w:themeColor="accent2"/>
          <w:sz w:val="21"/>
          <w:szCs w:val="21"/>
        </w:rPr>
      </w:pPr>
    </w:p>
    <w:p w14:paraId="56FBB4FC" w14:textId="4F0339A1" w:rsidR="007D2978" w:rsidRDefault="0009500E" w:rsidP="006C3D67">
      <w:pPr>
        <w:spacing w:after="0" w:line="240" w:lineRule="auto"/>
        <w:ind w:firstLine="0"/>
        <w:rPr>
          <w:rFonts w:ascii="Helvetica" w:hAnsi="Helvetica"/>
          <w:sz w:val="21"/>
          <w:szCs w:val="21"/>
        </w:rPr>
      </w:pPr>
      <w:r>
        <w:rPr>
          <w:rFonts w:ascii="Helvetica" w:hAnsi="Helvetica"/>
          <w:sz w:val="21"/>
          <w:szCs w:val="21"/>
        </w:rPr>
        <w:t xml:space="preserve">1. </w:t>
      </w:r>
    </w:p>
    <w:p w14:paraId="0F5D7083" w14:textId="06E33625" w:rsidR="0009500E" w:rsidRPr="0009500E" w:rsidRDefault="0009500E" w:rsidP="00817CDE">
      <w:pPr>
        <w:pStyle w:val="Prrafodelista"/>
        <w:numPr>
          <w:ilvl w:val="0"/>
          <w:numId w:val="30"/>
        </w:numPr>
        <w:spacing w:after="0" w:line="240" w:lineRule="auto"/>
        <w:rPr>
          <w:rFonts w:ascii="Helvetica" w:hAnsi="Helvetica"/>
          <w:sz w:val="21"/>
          <w:szCs w:val="21"/>
        </w:rPr>
      </w:pPr>
      <w:proofErr w:type="gramStart"/>
      <w:r w:rsidRPr="0009500E">
        <w:rPr>
          <w:rFonts w:ascii="Helvetica" w:hAnsi="Helvetica"/>
          <w:sz w:val="21"/>
          <w:szCs w:val="21"/>
        </w:rPr>
        <w:t>...“</w:t>
      </w:r>
      <w:proofErr w:type="gramEnd"/>
      <w:r w:rsidRPr="0009500E">
        <w:rPr>
          <w:rFonts w:ascii="Helvetica" w:hAnsi="Helvetica"/>
          <w:sz w:val="21"/>
          <w:szCs w:val="21"/>
        </w:rPr>
        <w:t>lo personal también es político”</w:t>
      </w:r>
    </w:p>
    <w:p w14:paraId="617E6C0F" w14:textId="251E2288" w:rsidR="0009500E" w:rsidRPr="0009500E" w:rsidRDefault="0009500E" w:rsidP="00817CDE">
      <w:pPr>
        <w:pStyle w:val="Prrafodelista"/>
        <w:numPr>
          <w:ilvl w:val="0"/>
          <w:numId w:val="30"/>
        </w:numPr>
        <w:spacing w:after="0" w:line="240" w:lineRule="auto"/>
        <w:rPr>
          <w:rFonts w:ascii="Helvetica" w:hAnsi="Helvetica"/>
          <w:sz w:val="21"/>
          <w:szCs w:val="21"/>
        </w:rPr>
      </w:pPr>
      <w:r w:rsidRPr="0009500E">
        <w:rPr>
          <w:rFonts w:ascii="Helvetica" w:hAnsi="Helvetica"/>
          <w:sz w:val="21"/>
          <w:szCs w:val="21"/>
        </w:rPr>
        <w:t>...público y lo privado</w:t>
      </w:r>
    </w:p>
    <w:p w14:paraId="23CFE37A" w14:textId="70A4B072" w:rsidR="0009500E" w:rsidRPr="0009500E" w:rsidRDefault="0009500E" w:rsidP="00817CDE">
      <w:pPr>
        <w:pStyle w:val="Prrafodelista"/>
        <w:numPr>
          <w:ilvl w:val="0"/>
          <w:numId w:val="30"/>
        </w:numPr>
        <w:spacing w:after="0" w:line="240" w:lineRule="auto"/>
        <w:rPr>
          <w:rFonts w:ascii="Helvetica" w:hAnsi="Helvetica"/>
          <w:sz w:val="21"/>
          <w:szCs w:val="21"/>
        </w:rPr>
      </w:pPr>
      <w:r w:rsidRPr="0009500E">
        <w:rPr>
          <w:rFonts w:ascii="Helvetica" w:hAnsi="Helvetica"/>
          <w:sz w:val="21"/>
          <w:szCs w:val="21"/>
        </w:rPr>
        <w:t>...diferencias</w:t>
      </w:r>
    </w:p>
    <w:p w14:paraId="09E56F94" w14:textId="3CED31D1" w:rsidR="0009500E" w:rsidRPr="0009500E" w:rsidRDefault="0009500E" w:rsidP="00817CDE">
      <w:pPr>
        <w:pStyle w:val="Prrafodelista"/>
        <w:numPr>
          <w:ilvl w:val="0"/>
          <w:numId w:val="30"/>
        </w:numPr>
        <w:spacing w:after="0" w:line="240" w:lineRule="auto"/>
        <w:rPr>
          <w:rFonts w:ascii="Helvetica" w:hAnsi="Helvetica"/>
          <w:sz w:val="21"/>
          <w:szCs w:val="21"/>
        </w:rPr>
      </w:pPr>
      <w:r w:rsidRPr="0009500E">
        <w:rPr>
          <w:rFonts w:ascii="Helvetica" w:hAnsi="Helvetica"/>
          <w:sz w:val="21"/>
          <w:szCs w:val="21"/>
        </w:rPr>
        <w:t>...defender</w:t>
      </w:r>
    </w:p>
    <w:p w14:paraId="1F166AFD" w14:textId="7B14086C" w:rsidR="0009500E" w:rsidRPr="0009500E" w:rsidRDefault="0009500E" w:rsidP="00817CDE">
      <w:pPr>
        <w:pStyle w:val="Prrafodelista"/>
        <w:numPr>
          <w:ilvl w:val="0"/>
          <w:numId w:val="30"/>
        </w:numPr>
        <w:spacing w:after="0" w:line="240" w:lineRule="auto"/>
        <w:rPr>
          <w:rFonts w:ascii="Helvetica" w:hAnsi="Helvetica"/>
          <w:sz w:val="21"/>
          <w:szCs w:val="21"/>
        </w:rPr>
      </w:pPr>
      <w:r w:rsidRPr="0009500E">
        <w:rPr>
          <w:rFonts w:ascii="Helvetica" w:hAnsi="Helvetica"/>
          <w:sz w:val="21"/>
          <w:szCs w:val="21"/>
        </w:rPr>
        <w:t>...obligaciones</w:t>
      </w:r>
    </w:p>
    <w:p w14:paraId="7EE5EDF3" w14:textId="3A132D9F" w:rsidR="0009500E" w:rsidRDefault="0009500E" w:rsidP="00817CDE">
      <w:pPr>
        <w:pStyle w:val="Prrafodelista"/>
        <w:numPr>
          <w:ilvl w:val="0"/>
          <w:numId w:val="30"/>
        </w:numPr>
        <w:spacing w:after="0" w:line="240" w:lineRule="auto"/>
        <w:rPr>
          <w:rFonts w:ascii="Helvetica" w:hAnsi="Helvetica"/>
          <w:sz w:val="21"/>
          <w:szCs w:val="21"/>
        </w:rPr>
      </w:pPr>
      <w:r w:rsidRPr="0009500E">
        <w:rPr>
          <w:rFonts w:ascii="Helvetica" w:hAnsi="Helvetica"/>
          <w:sz w:val="21"/>
          <w:szCs w:val="21"/>
        </w:rPr>
        <w:t>...contaminan</w:t>
      </w:r>
    </w:p>
    <w:p w14:paraId="2CD1EB4E" w14:textId="77777777" w:rsidR="00F44999" w:rsidRDefault="00F44999" w:rsidP="006C3D67">
      <w:pPr>
        <w:spacing w:after="0" w:line="240" w:lineRule="auto"/>
        <w:ind w:firstLine="0"/>
        <w:rPr>
          <w:rFonts w:ascii="Helvetica" w:hAnsi="Helvetica"/>
          <w:sz w:val="21"/>
          <w:szCs w:val="21"/>
        </w:rPr>
      </w:pPr>
    </w:p>
    <w:p w14:paraId="7C63CA8B" w14:textId="30861A35" w:rsidR="00F44999" w:rsidRPr="0032732D" w:rsidRDefault="0032732D" w:rsidP="006C3D67">
      <w:pPr>
        <w:spacing w:after="0" w:line="240" w:lineRule="auto"/>
        <w:ind w:firstLine="0"/>
        <w:rPr>
          <w:rFonts w:ascii="Helvetica" w:hAnsi="Helvetica"/>
          <w:b/>
          <w:bCs/>
          <w:sz w:val="21"/>
          <w:szCs w:val="21"/>
        </w:rPr>
      </w:pPr>
      <w:r w:rsidRPr="0032732D">
        <w:rPr>
          <w:rFonts w:ascii="Helvetica" w:hAnsi="Helvetica"/>
          <w:b/>
          <w:bCs/>
          <w:sz w:val="21"/>
          <w:szCs w:val="21"/>
        </w:rPr>
        <w:t>Página 68</w:t>
      </w:r>
    </w:p>
    <w:p w14:paraId="60E1882A" w14:textId="77777777" w:rsidR="00817CDE" w:rsidRPr="0086741F" w:rsidRDefault="00817CDE" w:rsidP="00817CDE">
      <w:pPr>
        <w:ind w:firstLine="0"/>
        <w:rPr>
          <w:rFonts w:ascii="Corbel" w:hAnsi="Corbel"/>
          <w:b/>
          <w:bCs/>
          <w:color w:val="00B050"/>
        </w:rPr>
      </w:pPr>
      <w:r w:rsidRPr="0086741F">
        <w:rPr>
          <w:rFonts w:ascii="Corbel" w:hAnsi="Corbel"/>
          <w:b/>
          <w:bCs/>
          <w:color w:val="00B050"/>
        </w:rPr>
        <w:t xml:space="preserve">Evaluación </w:t>
      </w:r>
      <w:r>
        <w:rPr>
          <w:rFonts w:ascii="Corbel" w:hAnsi="Corbel"/>
          <w:b/>
          <w:bCs/>
          <w:color w:val="00B050"/>
        </w:rPr>
        <w:t>f</w:t>
      </w:r>
      <w:r w:rsidRPr="0086741F">
        <w:rPr>
          <w:rFonts w:ascii="Corbel" w:hAnsi="Corbel"/>
          <w:b/>
          <w:bCs/>
          <w:color w:val="00B050"/>
        </w:rPr>
        <w:t>ormativa</w:t>
      </w:r>
    </w:p>
    <w:p w14:paraId="2FEE14F3" w14:textId="11EDA891" w:rsidR="0032732D" w:rsidRDefault="0032732D" w:rsidP="006C3D67">
      <w:pPr>
        <w:spacing w:after="0" w:line="240" w:lineRule="auto"/>
        <w:ind w:firstLine="0"/>
        <w:rPr>
          <w:rFonts w:ascii="Helvetica" w:hAnsi="Helvetica"/>
          <w:sz w:val="21"/>
          <w:szCs w:val="21"/>
        </w:rPr>
      </w:pPr>
      <w:r>
        <w:rPr>
          <w:rFonts w:ascii="Helvetica" w:hAnsi="Helvetica"/>
          <w:sz w:val="21"/>
          <w:szCs w:val="21"/>
        </w:rPr>
        <w:t xml:space="preserve">1. </w:t>
      </w:r>
    </w:p>
    <w:p w14:paraId="45C35155" w14:textId="50126FF1" w:rsidR="00240CA0" w:rsidRPr="00240CA0" w:rsidRDefault="00240CA0" w:rsidP="00817CDE">
      <w:pPr>
        <w:pStyle w:val="Prrafodelista"/>
        <w:numPr>
          <w:ilvl w:val="0"/>
          <w:numId w:val="31"/>
        </w:numPr>
        <w:spacing w:after="0" w:line="240" w:lineRule="auto"/>
        <w:rPr>
          <w:rFonts w:ascii="Helvetica" w:hAnsi="Helvetica"/>
          <w:sz w:val="21"/>
          <w:szCs w:val="21"/>
        </w:rPr>
      </w:pPr>
      <w:r w:rsidRPr="00240CA0">
        <w:rPr>
          <w:rFonts w:ascii="Helvetica" w:hAnsi="Helvetica"/>
          <w:sz w:val="21"/>
          <w:szCs w:val="21"/>
        </w:rPr>
        <w:t>Cuerpo: El Estado busca producir un cuerpo útil, sano y eficiente promoviendo hábitos de higiene y salud para que funcione como capital humano productivo dentro del sistema económico.</w:t>
      </w:r>
    </w:p>
    <w:p w14:paraId="29BF85EB" w14:textId="50BF9496" w:rsidR="00240CA0" w:rsidRPr="00240CA0" w:rsidRDefault="00240CA0" w:rsidP="00817CDE">
      <w:pPr>
        <w:pStyle w:val="Prrafodelista"/>
        <w:numPr>
          <w:ilvl w:val="0"/>
          <w:numId w:val="31"/>
        </w:numPr>
        <w:spacing w:after="0" w:line="240" w:lineRule="auto"/>
        <w:rPr>
          <w:rFonts w:ascii="Helvetica" w:hAnsi="Helvetica"/>
          <w:sz w:val="21"/>
          <w:szCs w:val="21"/>
        </w:rPr>
      </w:pPr>
      <w:r w:rsidRPr="00240CA0">
        <w:rPr>
          <w:rFonts w:ascii="Helvetica" w:hAnsi="Helvetica"/>
          <w:sz w:val="21"/>
          <w:szCs w:val="21"/>
        </w:rPr>
        <w:t>Normas: Se manifiesta en reglas que regulan tu vida diaria</w:t>
      </w:r>
      <w:r w:rsidR="001B2A6C">
        <w:rPr>
          <w:rFonts w:ascii="Helvetica" w:hAnsi="Helvetica"/>
          <w:sz w:val="21"/>
          <w:szCs w:val="21"/>
        </w:rPr>
        <w:t xml:space="preserve"> (no siempre de manera negativa)</w:t>
      </w:r>
      <w:r w:rsidRPr="00240CA0">
        <w:rPr>
          <w:rFonts w:ascii="Helvetica" w:hAnsi="Helvetica"/>
          <w:sz w:val="21"/>
          <w:szCs w:val="21"/>
        </w:rPr>
        <w:t xml:space="preserve">, como la obligación de usar cubrebocas o vacunas, disciplinando </w:t>
      </w:r>
      <w:r w:rsidRPr="00240CA0">
        <w:rPr>
          <w:rFonts w:ascii="Helvetica" w:hAnsi="Helvetica"/>
          <w:sz w:val="21"/>
          <w:szCs w:val="21"/>
        </w:rPr>
        <w:lastRenderedPageBreak/>
        <w:t>tu comportamiento para gestionar la salud colectiva.</w:t>
      </w:r>
    </w:p>
    <w:p w14:paraId="05EC3FEE" w14:textId="7373696D" w:rsidR="00240CA0" w:rsidRPr="00240CA0" w:rsidRDefault="00240CA0" w:rsidP="00817CDE">
      <w:pPr>
        <w:pStyle w:val="Prrafodelista"/>
        <w:numPr>
          <w:ilvl w:val="0"/>
          <w:numId w:val="31"/>
        </w:numPr>
        <w:spacing w:after="0" w:line="240" w:lineRule="auto"/>
        <w:rPr>
          <w:rFonts w:ascii="Helvetica" w:hAnsi="Helvetica"/>
          <w:sz w:val="21"/>
          <w:szCs w:val="21"/>
        </w:rPr>
      </w:pPr>
      <w:r w:rsidRPr="00240CA0">
        <w:rPr>
          <w:rFonts w:ascii="Helvetica" w:hAnsi="Helvetica"/>
          <w:sz w:val="21"/>
          <w:szCs w:val="21"/>
        </w:rPr>
        <w:t>Población: El poder gestiona la vida colectiva mediante el control de la natalidad y políticas migratorias para administrar la evolución, supervivencia y composición biológica de la sociedad.</w:t>
      </w:r>
    </w:p>
    <w:p w14:paraId="3CB07BED" w14:textId="4D34DF3C" w:rsidR="00240CA0" w:rsidRPr="00240CA0" w:rsidRDefault="00240CA0" w:rsidP="00817CDE">
      <w:pPr>
        <w:pStyle w:val="Prrafodelista"/>
        <w:numPr>
          <w:ilvl w:val="0"/>
          <w:numId w:val="31"/>
        </w:numPr>
        <w:spacing w:after="0" w:line="240" w:lineRule="auto"/>
        <w:rPr>
          <w:rFonts w:ascii="Helvetica" w:hAnsi="Helvetica"/>
          <w:sz w:val="21"/>
          <w:szCs w:val="21"/>
        </w:rPr>
      </w:pPr>
      <w:r w:rsidRPr="00240CA0">
        <w:rPr>
          <w:rFonts w:ascii="Helvetica" w:hAnsi="Helvetica"/>
          <w:sz w:val="21"/>
          <w:szCs w:val="21"/>
        </w:rPr>
        <w:t>Instituciones: Escuelas y hospitales funcionan como espacios donde el Estado administra y moldea tu identidad, asegurando que te adaptes a modelos específicos de salud, educación y productividad.</w:t>
      </w:r>
    </w:p>
    <w:p w14:paraId="08B34873" w14:textId="2AEE5428" w:rsidR="00240CA0" w:rsidRDefault="00240CA0" w:rsidP="00817CDE">
      <w:pPr>
        <w:pStyle w:val="Prrafodelista"/>
        <w:numPr>
          <w:ilvl w:val="0"/>
          <w:numId w:val="31"/>
        </w:numPr>
        <w:spacing w:after="0" w:line="240" w:lineRule="auto"/>
        <w:rPr>
          <w:rFonts w:ascii="Helvetica" w:hAnsi="Helvetica"/>
          <w:sz w:val="21"/>
          <w:szCs w:val="21"/>
        </w:rPr>
      </w:pPr>
      <w:r w:rsidRPr="00240CA0">
        <w:rPr>
          <w:rFonts w:ascii="Helvetica" w:hAnsi="Helvetica"/>
          <w:sz w:val="21"/>
          <w:szCs w:val="21"/>
        </w:rPr>
        <w:t>Formas de sujeción política: Categorías como el género, la raza o la clase actúan como herramientas de control que distribuyen el poder desigualmente, determinando qué cuerpos son valorados o excluidos</w:t>
      </w:r>
      <w:r w:rsidR="00352EC0">
        <w:rPr>
          <w:rFonts w:ascii="Helvetica" w:hAnsi="Helvetica"/>
          <w:sz w:val="21"/>
          <w:szCs w:val="21"/>
        </w:rPr>
        <w:t>.</w:t>
      </w:r>
    </w:p>
    <w:p w14:paraId="057855D4" w14:textId="77777777" w:rsidR="00103848" w:rsidRDefault="00103848" w:rsidP="006C3D67">
      <w:pPr>
        <w:spacing w:after="0" w:line="240" w:lineRule="auto"/>
        <w:ind w:firstLine="0"/>
        <w:rPr>
          <w:rFonts w:ascii="Helvetica" w:hAnsi="Helvetica"/>
          <w:sz w:val="21"/>
          <w:szCs w:val="21"/>
        </w:rPr>
      </w:pPr>
    </w:p>
    <w:p w14:paraId="0D958ED3" w14:textId="3E4C0569" w:rsidR="00352EC0" w:rsidRPr="00103848" w:rsidRDefault="00103848" w:rsidP="006C3D67">
      <w:pPr>
        <w:spacing w:after="0" w:line="240" w:lineRule="auto"/>
        <w:ind w:firstLine="0"/>
        <w:rPr>
          <w:rFonts w:ascii="Helvetica" w:hAnsi="Helvetica"/>
          <w:b/>
          <w:bCs/>
          <w:sz w:val="21"/>
          <w:szCs w:val="21"/>
        </w:rPr>
      </w:pPr>
      <w:r w:rsidRPr="00103848">
        <w:rPr>
          <w:rFonts w:ascii="Helvetica" w:hAnsi="Helvetica"/>
          <w:b/>
          <w:bCs/>
          <w:sz w:val="21"/>
          <w:szCs w:val="21"/>
        </w:rPr>
        <w:t>Página 74</w:t>
      </w:r>
    </w:p>
    <w:p w14:paraId="7AFCE25B" w14:textId="6995D280" w:rsidR="00103848" w:rsidRPr="00817CDE" w:rsidRDefault="00103848" w:rsidP="006C3D67">
      <w:pPr>
        <w:spacing w:after="0" w:line="240" w:lineRule="auto"/>
        <w:ind w:firstLine="0"/>
        <w:rPr>
          <w:rFonts w:ascii="Helvetica" w:hAnsi="Helvetica"/>
          <w:b/>
          <w:bCs/>
          <w:color w:val="156082" w:themeColor="accent1"/>
          <w:sz w:val="21"/>
          <w:szCs w:val="21"/>
        </w:rPr>
      </w:pPr>
      <w:r w:rsidRPr="00817CDE">
        <w:rPr>
          <w:rFonts w:ascii="Helvetica" w:hAnsi="Helvetica"/>
          <w:b/>
          <w:bCs/>
          <w:color w:val="156082" w:themeColor="accent1"/>
          <w:sz w:val="21"/>
          <w:szCs w:val="21"/>
        </w:rPr>
        <w:t>Evaluación sumativa</w:t>
      </w:r>
    </w:p>
    <w:p w14:paraId="69BACCB4" w14:textId="7520A72B" w:rsidR="00103848"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c</w:t>
      </w:r>
    </w:p>
    <w:p w14:paraId="61C575AC" w14:textId="7CF6B328" w:rsidR="00314BDD"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a</w:t>
      </w:r>
    </w:p>
    <w:p w14:paraId="513A73F1" w14:textId="100CF578" w:rsidR="00314BDD"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b</w:t>
      </w:r>
    </w:p>
    <w:p w14:paraId="53A2827A" w14:textId="77EC2357" w:rsidR="00314BDD"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c</w:t>
      </w:r>
    </w:p>
    <w:p w14:paraId="17FBF43A" w14:textId="69A9143A" w:rsidR="00314BDD"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d</w:t>
      </w:r>
    </w:p>
    <w:p w14:paraId="7ADABCC2" w14:textId="5C28999D" w:rsidR="00AF1964"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b</w:t>
      </w:r>
    </w:p>
    <w:p w14:paraId="26FFD227" w14:textId="5C2F24E1" w:rsidR="00AF1964"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c</w:t>
      </w:r>
    </w:p>
    <w:p w14:paraId="59FEB0E1" w14:textId="6FBD89D7" w:rsidR="00516081"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c</w:t>
      </w:r>
    </w:p>
    <w:p w14:paraId="1E3027E1" w14:textId="0EFA11D6" w:rsidR="00516081"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a</w:t>
      </w:r>
    </w:p>
    <w:p w14:paraId="5D85A627" w14:textId="2F334340" w:rsidR="00516081"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d</w:t>
      </w:r>
    </w:p>
    <w:p w14:paraId="2B5E8F08" w14:textId="29D3E1A0" w:rsidR="00864D8D"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d</w:t>
      </w:r>
    </w:p>
    <w:p w14:paraId="087B2B39" w14:textId="11F2CA31" w:rsidR="00864D8D"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c</w:t>
      </w:r>
    </w:p>
    <w:p w14:paraId="086A1C56" w14:textId="778D70EB" w:rsidR="00864D8D" w:rsidRDefault="00864D8D" w:rsidP="006C3D67">
      <w:pPr>
        <w:pStyle w:val="Prrafodelista"/>
        <w:numPr>
          <w:ilvl w:val="0"/>
          <w:numId w:val="23"/>
        </w:numPr>
        <w:spacing w:after="0" w:line="240" w:lineRule="auto"/>
        <w:rPr>
          <w:rFonts w:ascii="Helvetica" w:hAnsi="Helvetica"/>
          <w:sz w:val="21"/>
          <w:szCs w:val="21"/>
        </w:rPr>
      </w:pPr>
      <w:r>
        <w:rPr>
          <w:rFonts w:ascii="Helvetica" w:hAnsi="Helvetica"/>
          <w:sz w:val="21"/>
          <w:szCs w:val="21"/>
        </w:rPr>
        <w:t>a</w:t>
      </w:r>
    </w:p>
    <w:p w14:paraId="6F4CA3AC" w14:textId="77777777" w:rsidR="00864D8D" w:rsidRPr="00864D8D" w:rsidRDefault="00864D8D" w:rsidP="006C3D67">
      <w:pPr>
        <w:spacing w:after="0" w:line="240" w:lineRule="auto"/>
        <w:rPr>
          <w:rFonts w:ascii="Helvetica" w:hAnsi="Helvetica"/>
          <w:sz w:val="21"/>
          <w:szCs w:val="21"/>
        </w:rPr>
      </w:pPr>
    </w:p>
    <w:p w14:paraId="7BEE1703" w14:textId="77777777" w:rsidR="003F409D" w:rsidRPr="00410C20" w:rsidRDefault="003F409D" w:rsidP="006C3D67">
      <w:pPr>
        <w:spacing w:after="0" w:line="240" w:lineRule="auto"/>
        <w:ind w:firstLine="0"/>
        <w:rPr>
          <w:rFonts w:ascii="Helvetica" w:hAnsi="Helvetica"/>
          <w:sz w:val="21"/>
          <w:szCs w:val="21"/>
        </w:rPr>
      </w:pPr>
    </w:p>
    <w:sectPr w:rsidR="003F409D" w:rsidRPr="00410C20" w:rsidSect="002D0D3E">
      <w:headerReference w:type="default" r:id="rId7"/>
      <w:pgSz w:w="12240" w:h="15840"/>
      <w:pgMar w:top="1417" w:right="1041"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E424" w14:textId="77777777" w:rsidR="00441400" w:rsidRDefault="00441400" w:rsidP="00B4704E">
      <w:pPr>
        <w:spacing w:after="0" w:line="240" w:lineRule="auto"/>
      </w:pPr>
      <w:r>
        <w:separator/>
      </w:r>
    </w:p>
  </w:endnote>
  <w:endnote w:type="continuationSeparator" w:id="0">
    <w:p w14:paraId="79279E7A" w14:textId="77777777" w:rsidR="00441400" w:rsidRDefault="00441400" w:rsidP="00B4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FE6E" w14:textId="77777777" w:rsidR="00441400" w:rsidRDefault="00441400" w:rsidP="00B4704E">
      <w:pPr>
        <w:spacing w:after="0" w:line="240" w:lineRule="auto"/>
      </w:pPr>
      <w:r>
        <w:separator/>
      </w:r>
    </w:p>
  </w:footnote>
  <w:footnote w:type="continuationSeparator" w:id="0">
    <w:p w14:paraId="6E24813A" w14:textId="77777777" w:rsidR="00441400" w:rsidRDefault="00441400" w:rsidP="00B4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17E7" w14:textId="58B9C088" w:rsidR="00B4704E" w:rsidRPr="00B4704E" w:rsidRDefault="00B4704E" w:rsidP="00EB04DC">
    <w:pPr>
      <w:pStyle w:val="Encabezado"/>
      <w:ind w:left="1134" w:firstLine="0"/>
      <w:rPr>
        <w:b/>
        <w:bCs/>
        <w:color w:val="FFFFFF" w:themeColor="background1"/>
      </w:rPr>
    </w:pPr>
    <w:r w:rsidRPr="00B4704E">
      <w:rPr>
        <w:noProof/>
      </w:rPr>
      <w:drawing>
        <wp:anchor distT="0" distB="0" distL="114300" distR="114300" simplePos="0" relativeHeight="251659264" behindDoc="0" locked="0" layoutInCell="1" allowOverlap="1" wp14:anchorId="62FD65A6" wp14:editId="0D9F6018">
          <wp:simplePos x="0" y="0"/>
          <wp:positionH relativeFrom="margin">
            <wp:align>left</wp:align>
          </wp:positionH>
          <wp:positionV relativeFrom="paragraph">
            <wp:posOffset>-263525</wp:posOffset>
          </wp:positionV>
          <wp:extent cx="657225" cy="955675"/>
          <wp:effectExtent l="0" t="0" r="9525" b="0"/>
          <wp:wrapNone/>
          <wp:docPr id="1391812323" name="Imagen 3" descr="Aplica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98745868" descr="Aplicación&#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47800" t="58597" r="46553" b="26900"/>
                  <a:stretch>
                    <a:fillRect/>
                  </a:stretch>
                </pic:blipFill>
                <pic:spPr bwMode="auto">
                  <a:xfrm>
                    <a:off x="0" y="0"/>
                    <a:ext cx="657225" cy="955675"/>
                  </a:xfrm>
                  <a:prstGeom prst="rect">
                    <a:avLst/>
                  </a:prstGeom>
                  <a:noFill/>
                </pic:spPr>
              </pic:pic>
            </a:graphicData>
          </a:graphic>
          <wp14:sizeRelH relativeFrom="page">
            <wp14:pctWidth>0</wp14:pctWidth>
          </wp14:sizeRelH>
          <wp14:sizeRelV relativeFrom="page">
            <wp14:pctHeight>0</wp14:pctHeight>
          </wp14:sizeRelV>
        </wp:anchor>
      </w:drawing>
    </w:r>
    <w:r w:rsidRPr="00B4704E">
      <w:rPr>
        <w:noProof/>
      </w:rPr>
      <mc:AlternateContent>
        <mc:Choice Requires="wps">
          <w:drawing>
            <wp:anchor distT="0" distB="0" distL="114300" distR="114300" simplePos="0" relativeHeight="251660288" behindDoc="1" locked="0" layoutInCell="1" allowOverlap="1" wp14:anchorId="2E318020" wp14:editId="0354E15F">
              <wp:simplePos x="0" y="0"/>
              <wp:positionH relativeFrom="page">
                <wp:align>right</wp:align>
              </wp:positionH>
              <wp:positionV relativeFrom="paragraph">
                <wp:posOffset>-487680</wp:posOffset>
              </wp:positionV>
              <wp:extent cx="8083550" cy="1428750"/>
              <wp:effectExtent l="0" t="0" r="12700" b="19050"/>
              <wp:wrapNone/>
              <wp:docPr id="109850582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83550" cy="1428750"/>
                      </a:xfrm>
                      <a:prstGeom prst="rect">
                        <a:avLst/>
                      </a:prstGeom>
                      <a:solidFill>
                        <a:srgbClr val="07C4D3"/>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51361" id="Rectángulo 2" o:spid="_x0000_s1026" style="position:absolute;margin-left:585.3pt;margin-top:-38.4pt;width:636.5pt;height:112.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" fillcolor="#07c4d3" strokecolor="#2f528f" strokeweight="1pt">
              <w10:wrap anchorx="page"/>
            </v:rect>
          </w:pict>
        </mc:Fallback>
      </mc:AlternateContent>
    </w:r>
    <w:r>
      <w:rPr>
        <w:b/>
        <w:bCs/>
      </w:rPr>
      <w:t xml:space="preserve">       </w:t>
    </w:r>
    <w:r w:rsidRPr="00B4704E">
      <w:rPr>
        <w:b/>
        <w:bCs/>
        <w:color w:val="FFFFFF" w:themeColor="background1"/>
      </w:rPr>
      <w:t xml:space="preserve">Pensamiento filosófico y humanidades 3. Las reflexiones filosóficas sobre el hacer           </w:t>
    </w:r>
  </w:p>
  <w:p w14:paraId="5D5ACF4F" w14:textId="77777777" w:rsidR="00B4704E" w:rsidRDefault="00B4704E" w:rsidP="00EB04DC">
    <w:pPr>
      <w:pStyle w:val="Encabezado"/>
      <w:ind w:left="1134"/>
      <w:rPr>
        <w:bCs/>
        <w:color w:val="FFFFFF" w:themeColor="background1"/>
      </w:rPr>
    </w:pPr>
    <w:r w:rsidRPr="00B4704E">
      <w:rPr>
        <w:b/>
        <w:bCs/>
        <w:color w:val="FFFFFF" w:themeColor="background1"/>
      </w:rPr>
      <w:t>Autor:</w:t>
    </w:r>
    <w:r w:rsidRPr="00B4704E">
      <w:rPr>
        <w:bCs/>
        <w:color w:val="FFFFFF" w:themeColor="background1"/>
      </w:rPr>
      <w:t xml:space="preserve"> Carlos Bejar </w:t>
    </w:r>
  </w:p>
  <w:p w14:paraId="75CF7707" w14:textId="77777777" w:rsidR="00B4704E" w:rsidRPr="00B4704E" w:rsidRDefault="00B4704E" w:rsidP="00B4704E">
    <w:pPr>
      <w:pStyle w:val="Encabezado"/>
      <w:rPr>
        <w:bCs/>
        <w:color w:val="FFFFFF" w:themeColor="background1"/>
      </w:rPr>
    </w:pPr>
  </w:p>
  <w:p w14:paraId="7FCFF418" w14:textId="77777777" w:rsidR="00B4704E" w:rsidRPr="00B4704E" w:rsidRDefault="00B4704E" w:rsidP="00B4704E">
    <w:pPr>
      <w:pStyle w:val="Encabezado"/>
      <w:jc w:val="center"/>
      <w:rPr>
        <w:b/>
        <w:bCs/>
        <w:color w:val="FFFFFF" w:themeColor="background1"/>
      </w:rPr>
    </w:pPr>
    <w:r w:rsidRPr="00B4704E">
      <w:rPr>
        <w:b/>
        <w:bCs/>
        <w:color w:val="FFFFFF" w:themeColor="background1"/>
      </w:rPr>
      <w:t>SOLUCIONARIO</w:t>
    </w:r>
  </w:p>
  <w:p w14:paraId="2BD80B98" w14:textId="2B0164E4" w:rsidR="00B4704E" w:rsidRDefault="00B4704E">
    <w:pPr>
      <w:pStyle w:val="Encabezado"/>
    </w:pPr>
  </w:p>
  <w:p w14:paraId="667E8ED1" w14:textId="77777777" w:rsidR="00B4704E" w:rsidRDefault="00B470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CCF"/>
    <w:multiLevelType w:val="hybridMultilevel"/>
    <w:tmpl w:val="3E2CAC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10658"/>
    <w:multiLevelType w:val="hybridMultilevel"/>
    <w:tmpl w:val="338AC12C"/>
    <w:lvl w:ilvl="0" w:tplc="080A000B">
      <w:start w:val="1"/>
      <w:numFmt w:val="bullet"/>
      <w:lvlText w:val=""/>
      <w:lvlJc w:val="left"/>
      <w:pPr>
        <w:ind w:left="1117" w:hanging="360"/>
      </w:pPr>
      <w:rPr>
        <w:rFonts w:ascii="Wingdings" w:hAnsi="Wingding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2" w15:restartNumberingAfterBreak="0">
    <w:nsid w:val="08DB5833"/>
    <w:multiLevelType w:val="hybridMultilevel"/>
    <w:tmpl w:val="DC6CA4F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012E5E"/>
    <w:multiLevelType w:val="hybridMultilevel"/>
    <w:tmpl w:val="B60092BE"/>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EB3320"/>
    <w:multiLevelType w:val="hybridMultilevel"/>
    <w:tmpl w:val="647E943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C90697"/>
    <w:multiLevelType w:val="hybridMultilevel"/>
    <w:tmpl w:val="823A680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E1130D"/>
    <w:multiLevelType w:val="hybridMultilevel"/>
    <w:tmpl w:val="156E8C0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20D23D0"/>
    <w:multiLevelType w:val="hybridMultilevel"/>
    <w:tmpl w:val="564408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202E39"/>
    <w:multiLevelType w:val="hybridMultilevel"/>
    <w:tmpl w:val="6C009B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22506"/>
    <w:multiLevelType w:val="hybridMultilevel"/>
    <w:tmpl w:val="1DE89A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1849A4"/>
    <w:multiLevelType w:val="hybridMultilevel"/>
    <w:tmpl w:val="992EE5B6"/>
    <w:lvl w:ilvl="0" w:tplc="080A0001">
      <w:start w:val="1"/>
      <w:numFmt w:val="bullet"/>
      <w:lvlText w:val=""/>
      <w:lvlJc w:val="left"/>
      <w:pPr>
        <w:ind w:left="1477" w:hanging="360"/>
      </w:pPr>
      <w:rPr>
        <w:rFonts w:ascii="Symbol" w:hAnsi="Symbol" w:hint="default"/>
      </w:rPr>
    </w:lvl>
    <w:lvl w:ilvl="1" w:tplc="080A0003" w:tentative="1">
      <w:start w:val="1"/>
      <w:numFmt w:val="bullet"/>
      <w:lvlText w:val="o"/>
      <w:lvlJc w:val="left"/>
      <w:pPr>
        <w:ind w:left="2197" w:hanging="360"/>
      </w:pPr>
      <w:rPr>
        <w:rFonts w:ascii="Courier New" w:hAnsi="Courier New" w:cs="Courier New" w:hint="default"/>
      </w:rPr>
    </w:lvl>
    <w:lvl w:ilvl="2" w:tplc="080A0005" w:tentative="1">
      <w:start w:val="1"/>
      <w:numFmt w:val="bullet"/>
      <w:lvlText w:val=""/>
      <w:lvlJc w:val="left"/>
      <w:pPr>
        <w:ind w:left="2917" w:hanging="360"/>
      </w:pPr>
      <w:rPr>
        <w:rFonts w:ascii="Wingdings" w:hAnsi="Wingdings" w:hint="default"/>
      </w:rPr>
    </w:lvl>
    <w:lvl w:ilvl="3" w:tplc="080A0001" w:tentative="1">
      <w:start w:val="1"/>
      <w:numFmt w:val="bullet"/>
      <w:lvlText w:val=""/>
      <w:lvlJc w:val="left"/>
      <w:pPr>
        <w:ind w:left="3637" w:hanging="360"/>
      </w:pPr>
      <w:rPr>
        <w:rFonts w:ascii="Symbol" w:hAnsi="Symbol" w:hint="default"/>
      </w:rPr>
    </w:lvl>
    <w:lvl w:ilvl="4" w:tplc="080A0003" w:tentative="1">
      <w:start w:val="1"/>
      <w:numFmt w:val="bullet"/>
      <w:lvlText w:val="o"/>
      <w:lvlJc w:val="left"/>
      <w:pPr>
        <w:ind w:left="4357" w:hanging="360"/>
      </w:pPr>
      <w:rPr>
        <w:rFonts w:ascii="Courier New" w:hAnsi="Courier New" w:cs="Courier New" w:hint="default"/>
      </w:rPr>
    </w:lvl>
    <w:lvl w:ilvl="5" w:tplc="080A0005" w:tentative="1">
      <w:start w:val="1"/>
      <w:numFmt w:val="bullet"/>
      <w:lvlText w:val=""/>
      <w:lvlJc w:val="left"/>
      <w:pPr>
        <w:ind w:left="5077" w:hanging="360"/>
      </w:pPr>
      <w:rPr>
        <w:rFonts w:ascii="Wingdings" w:hAnsi="Wingdings" w:hint="default"/>
      </w:rPr>
    </w:lvl>
    <w:lvl w:ilvl="6" w:tplc="080A0001" w:tentative="1">
      <w:start w:val="1"/>
      <w:numFmt w:val="bullet"/>
      <w:lvlText w:val=""/>
      <w:lvlJc w:val="left"/>
      <w:pPr>
        <w:ind w:left="5797" w:hanging="360"/>
      </w:pPr>
      <w:rPr>
        <w:rFonts w:ascii="Symbol" w:hAnsi="Symbol" w:hint="default"/>
      </w:rPr>
    </w:lvl>
    <w:lvl w:ilvl="7" w:tplc="080A0003" w:tentative="1">
      <w:start w:val="1"/>
      <w:numFmt w:val="bullet"/>
      <w:lvlText w:val="o"/>
      <w:lvlJc w:val="left"/>
      <w:pPr>
        <w:ind w:left="6517" w:hanging="360"/>
      </w:pPr>
      <w:rPr>
        <w:rFonts w:ascii="Courier New" w:hAnsi="Courier New" w:cs="Courier New" w:hint="default"/>
      </w:rPr>
    </w:lvl>
    <w:lvl w:ilvl="8" w:tplc="080A0005" w:tentative="1">
      <w:start w:val="1"/>
      <w:numFmt w:val="bullet"/>
      <w:lvlText w:val=""/>
      <w:lvlJc w:val="left"/>
      <w:pPr>
        <w:ind w:left="7237" w:hanging="360"/>
      </w:pPr>
      <w:rPr>
        <w:rFonts w:ascii="Wingdings" w:hAnsi="Wingdings" w:hint="default"/>
      </w:rPr>
    </w:lvl>
  </w:abstractNum>
  <w:abstractNum w:abstractNumId="11" w15:restartNumberingAfterBreak="0">
    <w:nsid w:val="232B6054"/>
    <w:multiLevelType w:val="hybridMultilevel"/>
    <w:tmpl w:val="5D0E544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5306C07"/>
    <w:multiLevelType w:val="hybridMultilevel"/>
    <w:tmpl w:val="4274B5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081514"/>
    <w:multiLevelType w:val="multilevel"/>
    <w:tmpl w:val="A4885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464AC"/>
    <w:multiLevelType w:val="multilevel"/>
    <w:tmpl w:val="E7122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84BE9"/>
    <w:multiLevelType w:val="hybridMultilevel"/>
    <w:tmpl w:val="F118C7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D16B87"/>
    <w:multiLevelType w:val="hybridMultilevel"/>
    <w:tmpl w:val="DD48B610"/>
    <w:lvl w:ilvl="0" w:tplc="080A000B">
      <w:start w:val="1"/>
      <w:numFmt w:val="bullet"/>
      <w:lvlText w:val=""/>
      <w:lvlJc w:val="left"/>
      <w:pPr>
        <w:ind w:left="1477" w:hanging="360"/>
      </w:pPr>
      <w:rPr>
        <w:rFonts w:ascii="Wingdings" w:hAnsi="Wingdings" w:hint="default"/>
      </w:rPr>
    </w:lvl>
    <w:lvl w:ilvl="1" w:tplc="080A0003" w:tentative="1">
      <w:start w:val="1"/>
      <w:numFmt w:val="bullet"/>
      <w:lvlText w:val="o"/>
      <w:lvlJc w:val="left"/>
      <w:pPr>
        <w:ind w:left="2197" w:hanging="360"/>
      </w:pPr>
      <w:rPr>
        <w:rFonts w:ascii="Courier New" w:hAnsi="Courier New" w:cs="Courier New" w:hint="default"/>
      </w:rPr>
    </w:lvl>
    <w:lvl w:ilvl="2" w:tplc="080A0005" w:tentative="1">
      <w:start w:val="1"/>
      <w:numFmt w:val="bullet"/>
      <w:lvlText w:val=""/>
      <w:lvlJc w:val="left"/>
      <w:pPr>
        <w:ind w:left="2917" w:hanging="360"/>
      </w:pPr>
      <w:rPr>
        <w:rFonts w:ascii="Wingdings" w:hAnsi="Wingdings" w:hint="default"/>
      </w:rPr>
    </w:lvl>
    <w:lvl w:ilvl="3" w:tplc="080A0001" w:tentative="1">
      <w:start w:val="1"/>
      <w:numFmt w:val="bullet"/>
      <w:lvlText w:val=""/>
      <w:lvlJc w:val="left"/>
      <w:pPr>
        <w:ind w:left="3637" w:hanging="360"/>
      </w:pPr>
      <w:rPr>
        <w:rFonts w:ascii="Symbol" w:hAnsi="Symbol" w:hint="default"/>
      </w:rPr>
    </w:lvl>
    <w:lvl w:ilvl="4" w:tplc="080A0003" w:tentative="1">
      <w:start w:val="1"/>
      <w:numFmt w:val="bullet"/>
      <w:lvlText w:val="o"/>
      <w:lvlJc w:val="left"/>
      <w:pPr>
        <w:ind w:left="4357" w:hanging="360"/>
      </w:pPr>
      <w:rPr>
        <w:rFonts w:ascii="Courier New" w:hAnsi="Courier New" w:cs="Courier New" w:hint="default"/>
      </w:rPr>
    </w:lvl>
    <w:lvl w:ilvl="5" w:tplc="080A0005" w:tentative="1">
      <w:start w:val="1"/>
      <w:numFmt w:val="bullet"/>
      <w:lvlText w:val=""/>
      <w:lvlJc w:val="left"/>
      <w:pPr>
        <w:ind w:left="5077" w:hanging="360"/>
      </w:pPr>
      <w:rPr>
        <w:rFonts w:ascii="Wingdings" w:hAnsi="Wingdings" w:hint="default"/>
      </w:rPr>
    </w:lvl>
    <w:lvl w:ilvl="6" w:tplc="080A0001" w:tentative="1">
      <w:start w:val="1"/>
      <w:numFmt w:val="bullet"/>
      <w:lvlText w:val=""/>
      <w:lvlJc w:val="left"/>
      <w:pPr>
        <w:ind w:left="5797" w:hanging="360"/>
      </w:pPr>
      <w:rPr>
        <w:rFonts w:ascii="Symbol" w:hAnsi="Symbol" w:hint="default"/>
      </w:rPr>
    </w:lvl>
    <w:lvl w:ilvl="7" w:tplc="080A0003" w:tentative="1">
      <w:start w:val="1"/>
      <w:numFmt w:val="bullet"/>
      <w:lvlText w:val="o"/>
      <w:lvlJc w:val="left"/>
      <w:pPr>
        <w:ind w:left="6517" w:hanging="360"/>
      </w:pPr>
      <w:rPr>
        <w:rFonts w:ascii="Courier New" w:hAnsi="Courier New" w:cs="Courier New" w:hint="default"/>
      </w:rPr>
    </w:lvl>
    <w:lvl w:ilvl="8" w:tplc="080A0005" w:tentative="1">
      <w:start w:val="1"/>
      <w:numFmt w:val="bullet"/>
      <w:lvlText w:val=""/>
      <w:lvlJc w:val="left"/>
      <w:pPr>
        <w:ind w:left="7237" w:hanging="360"/>
      </w:pPr>
      <w:rPr>
        <w:rFonts w:ascii="Wingdings" w:hAnsi="Wingdings" w:hint="default"/>
      </w:rPr>
    </w:lvl>
  </w:abstractNum>
  <w:abstractNum w:abstractNumId="17" w15:restartNumberingAfterBreak="0">
    <w:nsid w:val="3CDA4165"/>
    <w:multiLevelType w:val="hybridMultilevel"/>
    <w:tmpl w:val="35569F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814B24"/>
    <w:multiLevelType w:val="hybridMultilevel"/>
    <w:tmpl w:val="F61893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051A36"/>
    <w:multiLevelType w:val="hybridMultilevel"/>
    <w:tmpl w:val="F4D05C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0114E"/>
    <w:multiLevelType w:val="hybridMultilevel"/>
    <w:tmpl w:val="18F83E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D36AB8"/>
    <w:multiLevelType w:val="hybridMultilevel"/>
    <w:tmpl w:val="10980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E4350C"/>
    <w:multiLevelType w:val="hybridMultilevel"/>
    <w:tmpl w:val="6860AE0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343709"/>
    <w:multiLevelType w:val="hybridMultilevel"/>
    <w:tmpl w:val="0D745E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CE4185"/>
    <w:multiLevelType w:val="hybridMultilevel"/>
    <w:tmpl w:val="52168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C51566"/>
    <w:multiLevelType w:val="multilevel"/>
    <w:tmpl w:val="193E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CA7BA8"/>
    <w:multiLevelType w:val="hybridMultilevel"/>
    <w:tmpl w:val="CCA2FD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E82ECD"/>
    <w:multiLevelType w:val="hybridMultilevel"/>
    <w:tmpl w:val="37203F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7F0176"/>
    <w:multiLevelType w:val="hybridMultilevel"/>
    <w:tmpl w:val="F2E6F3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756943"/>
    <w:multiLevelType w:val="hybridMultilevel"/>
    <w:tmpl w:val="487E67E4"/>
    <w:lvl w:ilvl="0" w:tplc="9BE8AF3E">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30" w15:restartNumberingAfterBreak="0">
    <w:nsid w:val="7BBA6F60"/>
    <w:multiLevelType w:val="hybridMultilevel"/>
    <w:tmpl w:val="023C34B6"/>
    <w:lvl w:ilvl="0" w:tplc="080A0001">
      <w:start w:val="1"/>
      <w:numFmt w:val="bullet"/>
      <w:lvlText w:val=""/>
      <w:lvlJc w:val="left"/>
      <w:pPr>
        <w:ind w:left="1477" w:hanging="360"/>
      </w:pPr>
      <w:rPr>
        <w:rFonts w:ascii="Symbol" w:hAnsi="Symbol" w:hint="default"/>
      </w:rPr>
    </w:lvl>
    <w:lvl w:ilvl="1" w:tplc="FFFFFFFF" w:tentative="1">
      <w:start w:val="1"/>
      <w:numFmt w:val="bullet"/>
      <w:lvlText w:val="o"/>
      <w:lvlJc w:val="left"/>
      <w:pPr>
        <w:ind w:left="2197" w:hanging="360"/>
      </w:pPr>
      <w:rPr>
        <w:rFonts w:ascii="Courier New" w:hAnsi="Courier New" w:cs="Courier New" w:hint="default"/>
      </w:rPr>
    </w:lvl>
    <w:lvl w:ilvl="2" w:tplc="FFFFFFFF" w:tentative="1">
      <w:start w:val="1"/>
      <w:numFmt w:val="bullet"/>
      <w:lvlText w:val=""/>
      <w:lvlJc w:val="left"/>
      <w:pPr>
        <w:ind w:left="2917" w:hanging="360"/>
      </w:pPr>
      <w:rPr>
        <w:rFonts w:ascii="Wingdings" w:hAnsi="Wingdings" w:hint="default"/>
      </w:rPr>
    </w:lvl>
    <w:lvl w:ilvl="3" w:tplc="FFFFFFFF" w:tentative="1">
      <w:start w:val="1"/>
      <w:numFmt w:val="bullet"/>
      <w:lvlText w:val=""/>
      <w:lvlJc w:val="left"/>
      <w:pPr>
        <w:ind w:left="3637" w:hanging="360"/>
      </w:pPr>
      <w:rPr>
        <w:rFonts w:ascii="Symbol" w:hAnsi="Symbol" w:hint="default"/>
      </w:rPr>
    </w:lvl>
    <w:lvl w:ilvl="4" w:tplc="FFFFFFFF" w:tentative="1">
      <w:start w:val="1"/>
      <w:numFmt w:val="bullet"/>
      <w:lvlText w:val="o"/>
      <w:lvlJc w:val="left"/>
      <w:pPr>
        <w:ind w:left="4357" w:hanging="360"/>
      </w:pPr>
      <w:rPr>
        <w:rFonts w:ascii="Courier New" w:hAnsi="Courier New" w:cs="Courier New" w:hint="default"/>
      </w:rPr>
    </w:lvl>
    <w:lvl w:ilvl="5" w:tplc="FFFFFFFF" w:tentative="1">
      <w:start w:val="1"/>
      <w:numFmt w:val="bullet"/>
      <w:lvlText w:val=""/>
      <w:lvlJc w:val="left"/>
      <w:pPr>
        <w:ind w:left="5077" w:hanging="360"/>
      </w:pPr>
      <w:rPr>
        <w:rFonts w:ascii="Wingdings" w:hAnsi="Wingdings" w:hint="default"/>
      </w:rPr>
    </w:lvl>
    <w:lvl w:ilvl="6" w:tplc="FFFFFFFF" w:tentative="1">
      <w:start w:val="1"/>
      <w:numFmt w:val="bullet"/>
      <w:lvlText w:val=""/>
      <w:lvlJc w:val="left"/>
      <w:pPr>
        <w:ind w:left="5797" w:hanging="360"/>
      </w:pPr>
      <w:rPr>
        <w:rFonts w:ascii="Symbol" w:hAnsi="Symbol" w:hint="default"/>
      </w:rPr>
    </w:lvl>
    <w:lvl w:ilvl="7" w:tplc="FFFFFFFF" w:tentative="1">
      <w:start w:val="1"/>
      <w:numFmt w:val="bullet"/>
      <w:lvlText w:val="o"/>
      <w:lvlJc w:val="left"/>
      <w:pPr>
        <w:ind w:left="6517" w:hanging="360"/>
      </w:pPr>
      <w:rPr>
        <w:rFonts w:ascii="Courier New" w:hAnsi="Courier New" w:cs="Courier New" w:hint="default"/>
      </w:rPr>
    </w:lvl>
    <w:lvl w:ilvl="8" w:tplc="FFFFFFFF" w:tentative="1">
      <w:start w:val="1"/>
      <w:numFmt w:val="bullet"/>
      <w:lvlText w:val=""/>
      <w:lvlJc w:val="left"/>
      <w:pPr>
        <w:ind w:left="7237" w:hanging="360"/>
      </w:pPr>
      <w:rPr>
        <w:rFonts w:ascii="Wingdings" w:hAnsi="Wingdings" w:hint="default"/>
      </w:rPr>
    </w:lvl>
  </w:abstractNum>
  <w:num w:numId="1" w16cid:durableId="1012604594">
    <w:abstractNumId w:val="20"/>
  </w:num>
  <w:num w:numId="2" w16cid:durableId="1912302240">
    <w:abstractNumId w:val="29"/>
  </w:num>
  <w:num w:numId="3" w16cid:durableId="1511917593">
    <w:abstractNumId w:val="25"/>
  </w:num>
  <w:num w:numId="4" w16cid:durableId="1613127257">
    <w:abstractNumId w:val="16"/>
  </w:num>
  <w:num w:numId="5" w16cid:durableId="1838300894">
    <w:abstractNumId w:val="23"/>
  </w:num>
  <w:num w:numId="6" w16cid:durableId="183445853">
    <w:abstractNumId w:val="6"/>
  </w:num>
  <w:num w:numId="7" w16cid:durableId="1576628297">
    <w:abstractNumId w:val="14"/>
  </w:num>
  <w:num w:numId="8" w16cid:durableId="1869562754">
    <w:abstractNumId w:val="2"/>
  </w:num>
  <w:num w:numId="9" w16cid:durableId="1319771902">
    <w:abstractNumId w:val="24"/>
  </w:num>
  <w:num w:numId="10" w16cid:durableId="1243562379">
    <w:abstractNumId w:val="13"/>
  </w:num>
  <w:num w:numId="11" w16cid:durableId="426314478">
    <w:abstractNumId w:val="19"/>
  </w:num>
  <w:num w:numId="12" w16cid:durableId="1118328865">
    <w:abstractNumId w:val="15"/>
  </w:num>
  <w:num w:numId="13" w16cid:durableId="1022703726">
    <w:abstractNumId w:val="21"/>
  </w:num>
  <w:num w:numId="14" w16cid:durableId="1131753541">
    <w:abstractNumId w:val="0"/>
  </w:num>
  <w:num w:numId="15" w16cid:durableId="1529028809">
    <w:abstractNumId w:val="26"/>
  </w:num>
  <w:num w:numId="16" w16cid:durableId="1792237440">
    <w:abstractNumId w:val="1"/>
  </w:num>
  <w:num w:numId="17" w16cid:durableId="838471063">
    <w:abstractNumId w:val="9"/>
  </w:num>
  <w:num w:numId="18" w16cid:durableId="519008590">
    <w:abstractNumId w:val="17"/>
  </w:num>
  <w:num w:numId="19" w16cid:durableId="927032539">
    <w:abstractNumId w:val="28"/>
  </w:num>
  <w:num w:numId="20" w16cid:durableId="607737548">
    <w:abstractNumId w:val="7"/>
  </w:num>
  <w:num w:numId="21" w16cid:durableId="2075352632">
    <w:abstractNumId w:val="18"/>
  </w:num>
  <w:num w:numId="22" w16cid:durableId="1055736073">
    <w:abstractNumId w:val="12"/>
  </w:num>
  <w:num w:numId="23" w16cid:durableId="350453059">
    <w:abstractNumId w:val="8"/>
  </w:num>
  <w:num w:numId="24" w16cid:durableId="2099712488">
    <w:abstractNumId w:val="30"/>
  </w:num>
  <w:num w:numId="25" w16cid:durableId="1918510410">
    <w:abstractNumId w:val="5"/>
  </w:num>
  <w:num w:numId="26" w16cid:durableId="890190545">
    <w:abstractNumId w:val="10"/>
  </w:num>
  <w:num w:numId="27" w16cid:durableId="104616487">
    <w:abstractNumId w:val="27"/>
  </w:num>
  <w:num w:numId="28" w16cid:durableId="152181922">
    <w:abstractNumId w:val="11"/>
  </w:num>
  <w:num w:numId="29" w16cid:durableId="173765070">
    <w:abstractNumId w:val="3"/>
  </w:num>
  <w:num w:numId="30" w16cid:durableId="382170671">
    <w:abstractNumId w:val="4"/>
  </w:num>
  <w:num w:numId="31" w16cid:durableId="14298117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95"/>
    <w:rsid w:val="00000CF8"/>
    <w:rsid w:val="00027049"/>
    <w:rsid w:val="00041ABF"/>
    <w:rsid w:val="00066E91"/>
    <w:rsid w:val="0007490B"/>
    <w:rsid w:val="0009500E"/>
    <w:rsid w:val="000D0BFD"/>
    <w:rsid w:val="000E140C"/>
    <w:rsid w:val="000F761F"/>
    <w:rsid w:val="001026C0"/>
    <w:rsid w:val="00103848"/>
    <w:rsid w:val="001624E2"/>
    <w:rsid w:val="00192F7E"/>
    <w:rsid w:val="001B2A6C"/>
    <w:rsid w:val="001E1D7D"/>
    <w:rsid w:val="001E534B"/>
    <w:rsid w:val="001F667C"/>
    <w:rsid w:val="00203C01"/>
    <w:rsid w:val="00240CA0"/>
    <w:rsid w:val="00271ED0"/>
    <w:rsid w:val="00273224"/>
    <w:rsid w:val="00292B87"/>
    <w:rsid w:val="002A3C33"/>
    <w:rsid w:val="002B4E52"/>
    <w:rsid w:val="002B7E5E"/>
    <w:rsid w:val="002D0D3E"/>
    <w:rsid w:val="003007A4"/>
    <w:rsid w:val="00314BDD"/>
    <w:rsid w:val="0032732D"/>
    <w:rsid w:val="00352EC0"/>
    <w:rsid w:val="00362ABF"/>
    <w:rsid w:val="00362B8E"/>
    <w:rsid w:val="003A62FC"/>
    <w:rsid w:val="003E763B"/>
    <w:rsid w:val="003F409D"/>
    <w:rsid w:val="00410C20"/>
    <w:rsid w:val="004202B6"/>
    <w:rsid w:val="00435E95"/>
    <w:rsid w:val="00441400"/>
    <w:rsid w:val="004750E5"/>
    <w:rsid w:val="004877D6"/>
    <w:rsid w:val="004C5FEB"/>
    <w:rsid w:val="004D7555"/>
    <w:rsid w:val="004E60B3"/>
    <w:rsid w:val="004E6F9B"/>
    <w:rsid w:val="00516081"/>
    <w:rsid w:val="0058069B"/>
    <w:rsid w:val="005E2906"/>
    <w:rsid w:val="005F1199"/>
    <w:rsid w:val="00611B51"/>
    <w:rsid w:val="006A0C07"/>
    <w:rsid w:val="006A7FB4"/>
    <w:rsid w:val="006C3D67"/>
    <w:rsid w:val="006F25B3"/>
    <w:rsid w:val="007222A2"/>
    <w:rsid w:val="00744C4A"/>
    <w:rsid w:val="00745276"/>
    <w:rsid w:val="00754A9D"/>
    <w:rsid w:val="00785C59"/>
    <w:rsid w:val="00792162"/>
    <w:rsid w:val="0079275A"/>
    <w:rsid w:val="007B5139"/>
    <w:rsid w:val="007D2978"/>
    <w:rsid w:val="007F2CA6"/>
    <w:rsid w:val="00817CDE"/>
    <w:rsid w:val="0082656D"/>
    <w:rsid w:val="00864D8D"/>
    <w:rsid w:val="0086741F"/>
    <w:rsid w:val="00885DA1"/>
    <w:rsid w:val="008A7661"/>
    <w:rsid w:val="008C3023"/>
    <w:rsid w:val="008C3B1A"/>
    <w:rsid w:val="008E2CD7"/>
    <w:rsid w:val="008F2BE4"/>
    <w:rsid w:val="00921553"/>
    <w:rsid w:val="00970B8A"/>
    <w:rsid w:val="009714F1"/>
    <w:rsid w:val="009845F5"/>
    <w:rsid w:val="00995D11"/>
    <w:rsid w:val="00A17FF0"/>
    <w:rsid w:val="00A34D0D"/>
    <w:rsid w:val="00A4105F"/>
    <w:rsid w:val="00A65AD3"/>
    <w:rsid w:val="00AB3211"/>
    <w:rsid w:val="00AF1964"/>
    <w:rsid w:val="00B04AD4"/>
    <w:rsid w:val="00B06A2A"/>
    <w:rsid w:val="00B1143D"/>
    <w:rsid w:val="00B4704E"/>
    <w:rsid w:val="00B53668"/>
    <w:rsid w:val="00B744A4"/>
    <w:rsid w:val="00BA732A"/>
    <w:rsid w:val="00C00BBF"/>
    <w:rsid w:val="00C36E6E"/>
    <w:rsid w:val="00C50873"/>
    <w:rsid w:val="00C93741"/>
    <w:rsid w:val="00CA67F6"/>
    <w:rsid w:val="00CB4748"/>
    <w:rsid w:val="00CC63B6"/>
    <w:rsid w:val="00CF193C"/>
    <w:rsid w:val="00D1414D"/>
    <w:rsid w:val="00D45E31"/>
    <w:rsid w:val="00D46A0A"/>
    <w:rsid w:val="00D665E6"/>
    <w:rsid w:val="00D71182"/>
    <w:rsid w:val="00D85A56"/>
    <w:rsid w:val="00EB04DC"/>
    <w:rsid w:val="00EE458B"/>
    <w:rsid w:val="00F3042A"/>
    <w:rsid w:val="00F44999"/>
    <w:rsid w:val="00F51FF6"/>
    <w:rsid w:val="00FC3F2D"/>
    <w:rsid w:val="00FE5BB9"/>
    <w:rsid w:val="00FE5E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A67F"/>
  <w15:chartTrackingRefBased/>
  <w15:docId w15:val="{EB22BD04-53FE-458D-9841-31157282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A1"/>
    <w:pPr>
      <w:ind w:firstLine="397"/>
      <w:jc w:val="both"/>
    </w:pPr>
    <w:rPr>
      <w:rFonts w:ascii="Times New Roman" w:hAnsi="Times New Roman"/>
    </w:rPr>
  </w:style>
  <w:style w:type="paragraph" w:styleId="Ttulo1">
    <w:name w:val="heading 1"/>
    <w:basedOn w:val="Normal"/>
    <w:next w:val="Normal"/>
    <w:link w:val="Ttulo1Car"/>
    <w:uiPriority w:val="9"/>
    <w:qFormat/>
    <w:rsid w:val="00435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E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E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35E9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35E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35E9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35E9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35E9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E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5E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5E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5E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5E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5E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5E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5E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5E95"/>
    <w:rPr>
      <w:rFonts w:eastAsiaTheme="majorEastAsia" w:cstheme="majorBidi"/>
      <w:color w:val="272727" w:themeColor="text1" w:themeTint="D8"/>
    </w:rPr>
  </w:style>
  <w:style w:type="paragraph" w:styleId="Ttulo">
    <w:name w:val="Title"/>
    <w:basedOn w:val="Normal"/>
    <w:next w:val="Normal"/>
    <w:link w:val="TtuloCar"/>
    <w:uiPriority w:val="10"/>
    <w:qFormat/>
    <w:rsid w:val="00435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5E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5E95"/>
    <w:pPr>
      <w:numPr>
        <w:ilvl w:val="1"/>
      </w:numPr>
      <w:ind w:firstLine="397"/>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E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5E95"/>
    <w:pPr>
      <w:spacing w:before="160"/>
      <w:jc w:val="center"/>
    </w:pPr>
    <w:rPr>
      <w:i/>
      <w:iCs/>
      <w:color w:val="404040" w:themeColor="text1" w:themeTint="BF"/>
    </w:rPr>
  </w:style>
  <w:style w:type="character" w:customStyle="1" w:styleId="CitaCar">
    <w:name w:val="Cita Car"/>
    <w:basedOn w:val="Fuentedeprrafopredeter"/>
    <w:link w:val="Cita"/>
    <w:uiPriority w:val="29"/>
    <w:rsid w:val="00435E95"/>
    <w:rPr>
      <w:rFonts w:ascii="Times New Roman" w:hAnsi="Times New Roman"/>
      <w:i/>
      <w:iCs/>
      <w:color w:val="404040" w:themeColor="text1" w:themeTint="BF"/>
    </w:rPr>
  </w:style>
  <w:style w:type="paragraph" w:styleId="Prrafodelista">
    <w:name w:val="List Paragraph"/>
    <w:basedOn w:val="Normal"/>
    <w:uiPriority w:val="34"/>
    <w:qFormat/>
    <w:rsid w:val="00435E95"/>
    <w:pPr>
      <w:ind w:left="720"/>
      <w:contextualSpacing/>
    </w:pPr>
  </w:style>
  <w:style w:type="character" w:styleId="nfasisintenso">
    <w:name w:val="Intense Emphasis"/>
    <w:basedOn w:val="Fuentedeprrafopredeter"/>
    <w:uiPriority w:val="21"/>
    <w:qFormat/>
    <w:rsid w:val="00435E95"/>
    <w:rPr>
      <w:i/>
      <w:iCs/>
      <w:color w:val="0F4761" w:themeColor="accent1" w:themeShade="BF"/>
    </w:rPr>
  </w:style>
  <w:style w:type="paragraph" w:styleId="Citadestacada">
    <w:name w:val="Intense Quote"/>
    <w:basedOn w:val="Normal"/>
    <w:next w:val="Normal"/>
    <w:link w:val="CitadestacadaCar"/>
    <w:uiPriority w:val="30"/>
    <w:qFormat/>
    <w:rsid w:val="00435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E95"/>
    <w:rPr>
      <w:rFonts w:ascii="Times New Roman" w:hAnsi="Times New Roman"/>
      <w:i/>
      <w:iCs/>
      <w:color w:val="0F4761" w:themeColor="accent1" w:themeShade="BF"/>
    </w:rPr>
  </w:style>
  <w:style w:type="character" w:styleId="Referenciaintensa">
    <w:name w:val="Intense Reference"/>
    <w:basedOn w:val="Fuentedeprrafopredeter"/>
    <w:uiPriority w:val="32"/>
    <w:qFormat/>
    <w:rsid w:val="00435E95"/>
    <w:rPr>
      <w:b/>
      <w:bCs/>
      <w:smallCaps/>
      <w:color w:val="0F4761" w:themeColor="accent1" w:themeShade="BF"/>
      <w:spacing w:val="5"/>
    </w:rPr>
  </w:style>
  <w:style w:type="paragraph" w:styleId="NormalWeb">
    <w:name w:val="Normal (Web)"/>
    <w:basedOn w:val="Normal"/>
    <w:uiPriority w:val="99"/>
    <w:semiHidden/>
    <w:unhideWhenUsed/>
    <w:rsid w:val="008C3B1A"/>
    <w:pPr>
      <w:spacing w:before="100" w:beforeAutospacing="1" w:after="100" w:afterAutospacing="1" w:line="240" w:lineRule="auto"/>
      <w:ind w:firstLine="0"/>
      <w:jc w:val="left"/>
    </w:pPr>
    <w:rPr>
      <w:rFonts w:eastAsia="Times New Roman" w:cs="Times New Roman"/>
      <w:kern w:val="0"/>
      <w:lang w:eastAsia="es-MX"/>
      <w14:ligatures w14:val="none"/>
    </w:rPr>
  </w:style>
  <w:style w:type="character" w:styleId="Fuerte">
    <w:name w:val="Strong"/>
    <w:basedOn w:val="Fuentedeprrafopredeter"/>
    <w:uiPriority w:val="22"/>
    <w:qFormat/>
    <w:rsid w:val="008C3B1A"/>
    <w:rPr>
      <w:b/>
      <w:bCs/>
    </w:rPr>
  </w:style>
  <w:style w:type="paragraph" w:styleId="Encabezado">
    <w:name w:val="header"/>
    <w:basedOn w:val="Normal"/>
    <w:link w:val="EncabezadoCar"/>
    <w:uiPriority w:val="99"/>
    <w:unhideWhenUsed/>
    <w:rsid w:val="00B470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704E"/>
    <w:rPr>
      <w:rFonts w:ascii="Times New Roman" w:hAnsi="Times New Roman"/>
    </w:rPr>
  </w:style>
  <w:style w:type="paragraph" w:styleId="Piedepgina">
    <w:name w:val="footer"/>
    <w:basedOn w:val="Normal"/>
    <w:link w:val="PiedepginaCar"/>
    <w:uiPriority w:val="99"/>
    <w:unhideWhenUsed/>
    <w:rsid w:val="00B470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704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1451</Words>
  <Characters>7984</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Béjar</dc:creator>
  <cp:keywords/>
  <dc:description/>
  <cp:lastModifiedBy>Evelyn ...</cp:lastModifiedBy>
  <cp:revision>103</cp:revision>
  <dcterms:created xsi:type="dcterms:W3CDTF">2026-03-25T18:45:00Z</dcterms:created>
  <dcterms:modified xsi:type="dcterms:W3CDTF">2026-04-13T20:51:00Z</dcterms:modified>
</cp:coreProperties>
</file>