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C0A5" w14:textId="5396A24F" w:rsidR="00041785" w:rsidRDefault="00041785" w:rsidP="0099167E">
      <w:pPr>
        <w:ind w:firstLine="0"/>
        <w:rPr>
          <w:lang w:val="es-MX"/>
        </w:rPr>
      </w:pPr>
    </w:p>
    <w:p w14:paraId="26D87E6F" w14:textId="54DD8BA9" w:rsidR="00041785" w:rsidRDefault="00C81298" w:rsidP="0099167E">
      <w:pPr>
        <w:ind w:firstLine="0"/>
        <w:rPr>
          <w:lang w:val="es-MX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6F963" wp14:editId="0390B700">
                <wp:simplePos x="0" y="0"/>
                <wp:positionH relativeFrom="leftMargin">
                  <wp:align>right</wp:align>
                </wp:positionH>
                <wp:positionV relativeFrom="paragraph">
                  <wp:posOffset>133350</wp:posOffset>
                </wp:positionV>
                <wp:extent cx="257175" cy="238125"/>
                <wp:effectExtent l="57150" t="38100" r="9525" b="85725"/>
                <wp:wrapNone/>
                <wp:docPr id="1544048008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homePlate">
                          <a:avLst/>
                        </a:prstGeom>
                        <a:solidFill>
                          <a:srgbClr val="3BC1C7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B2C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-30.95pt;margin-top:10.5pt;width:20.25pt;height:18.75pt;z-index:251659264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" adj="11600" fillcolor="#3bc1c7" stroked="f">
                <v:shadow on="t" color="black" opacity="41287f" offset="0,1.5pt"/>
                <w10:wrap anchorx="margin"/>
              </v:shape>
            </w:pict>
          </mc:Fallback>
        </mc:AlternateContent>
      </w:r>
    </w:p>
    <w:p w14:paraId="112D7E30" w14:textId="65E26C2B" w:rsidR="0099167E" w:rsidRPr="006D0948" w:rsidRDefault="0099167E" w:rsidP="0099167E">
      <w:pPr>
        <w:ind w:firstLine="0"/>
        <w:rPr>
          <w:b/>
          <w:bCs/>
          <w:color w:val="215E99" w:themeColor="text2" w:themeTint="BF"/>
          <w:sz w:val="24"/>
          <w:lang w:val="es-MX"/>
        </w:rPr>
      </w:pPr>
      <w:r w:rsidRPr="006D0948">
        <w:rPr>
          <w:b/>
          <w:bCs/>
          <w:color w:val="215E99" w:themeColor="text2" w:themeTint="BF"/>
          <w:sz w:val="24"/>
          <w:lang w:val="es-MX"/>
        </w:rPr>
        <w:t>P</w:t>
      </w:r>
      <w:r w:rsidR="006D1E87" w:rsidRPr="006D0948">
        <w:rPr>
          <w:b/>
          <w:bCs/>
          <w:color w:val="215E99" w:themeColor="text2" w:themeTint="BF"/>
          <w:sz w:val="24"/>
          <w:lang w:val="es-MX"/>
        </w:rPr>
        <w:t xml:space="preserve">ropósito formativo </w:t>
      </w:r>
      <w:r w:rsidRPr="006D0948">
        <w:rPr>
          <w:b/>
          <w:bCs/>
          <w:color w:val="215E99" w:themeColor="text2" w:themeTint="BF"/>
          <w:sz w:val="24"/>
          <w:lang w:val="es-MX"/>
        </w:rPr>
        <w:t>4</w:t>
      </w:r>
      <w:r w:rsidR="006D1E87" w:rsidRPr="006D0948">
        <w:rPr>
          <w:b/>
          <w:bCs/>
          <w:color w:val="215E99" w:themeColor="text2" w:themeTint="BF"/>
          <w:sz w:val="24"/>
          <w:lang w:val="es-MX"/>
        </w:rPr>
        <w:t xml:space="preserve">. </w:t>
      </w:r>
      <w:r w:rsidRPr="006D0948">
        <w:rPr>
          <w:b/>
          <w:bCs/>
          <w:color w:val="215E99" w:themeColor="text2" w:themeTint="BF"/>
          <w:sz w:val="24"/>
          <w:lang w:val="es-MX"/>
        </w:rPr>
        <w:t>Pensamiento complejo, reflexión y responsabilidad</w:t>
      </w:r>
    </w:p>
    <w:p w14:paraId="78D4B220" w14:textId="77777777" w:rsidR="0099167E" w:rsidRDefault="0099167E" w:rsidP="0099167E">
      <w:pPr>
        <w:ind w:firstLine="0"/>
        <w:rPr>
          <w:lang w:val="es-MX"/>
        </w:rPr>
      </w:pPr>
    </w:p>
    <w:p w14:paraId="690AF4F1" w14:textId="194EA320" w:rsidR="0099167E" w:rsidRPr="006D1E87" w:rsidRDefault="0099167E" w:rsidP="0099167E">
      <w:pPr>
        <w:ind w:firstLine="0"/>
        <w:rPr>
          <w:b/>
          <w:bCs/>
          <w:lang w:val="es-MX"/>
        </w:rPr>
      </w:pPr>
      <w:r w:rsidRPr="006D1E87">
        <w:rPr>
          <w:b/>
          <w:bCs/>
          <w:lang w:val="es-MX"/>
        </w:rPr>
        <w:t>1. ¿Cuál es el propósito central del pensamiento complejo?</w:t>
      </w:r>
    </w:p>
    <w:p w14:paraId="61690228" w14:textId="04741941" w:rsidR="0099167E" w:rsidRPr="0099167E" w:rsidRDefault="0099167E" w:rsidP="00B9673A">
      <w:pPr>
        <w:pStyle w:val="Prrafodelista"/>
        <w:ind w:left="0" w:firstLine="0"/>
        <w:rPr>
          <w:lang w:val="es-MX"/>
        </w:rPr>
      </w:pPr>
      <w:r>
        <w:rPr>
          <w:lang w:val="es-MX"/>
        </w:rPr>
        <w:t xml:space="preserve">a) </w:t>
      </w:r>
      <w:r w:rsidRPr="0099167E">
        <w:rPr>
          <w:lang w:val="es-MX"/>
        </w:rPr>
        <w:t>Complicar el análisis de la realidad para evitar conclusiones simplistas.</w:t>
      </w:r>
      <w:r w:rsidRPr="0099167E">
        <w:rPr>
          <w:lang w:val="es-MX"/>
        </w:rPr>
        <w:br/>
        <w:t>b) Explicar los problemas actuales a partir de una causa principal.</w:t>
      </w:r>
      <w:r w:rsidRPr="0099167E">
        <w:rPr>
          <w:lang w:val="es-MX"/>
        </w:rPr>
        <w:br/>
      </w:r>
      <w:r w:rsidRPr="006D1E87">
        <w:rPr>
          <w:color w:val="auto"/>
          <w:highlight w:val="magenta"/>
          <w:lang w:val="es-MX"/>
        </w:rPr>
        <w:t>c) Evitar la reducción excesiva de fenómenos profundos y diversos.</w:t>
      </w:r>
      <w:r w:rsidRPr="0099167E">
        <w:rPr>
          <w:lang w:val="es-MX"/>
        </w:rPr>
        <w:br/>
        <w:t>d) Sustituir el pensamiento científico por interpretaciones subjetivas.</w:t>
      </w:r>
    </w:p>
    <w:p w14:paraId="2DFCDDCA" w14:textId="77777777" w:rsidR="0099167E" w:rsidRDefault="0099167E" w:rsidP="0099167E">
      <w:pPr>
        <w:ind w:firstLine="0"/>
        <w:rPr>
          <w:lang w:val="es-MX"/>
        </w:rPr>
      </w:pPr>
    </w:p>
    <w:p w14:paraId="717618CB" w14:textId="77777777" w:rsidR="0099167E" w:rsidRPr="006D1E87" w:rsidRDefault="0099167E" w:rsidP="0099167E">
      <w:pPr>
        <w:ind w:firstLine="0"/>
        <w:rPr>
          <w:b/>
          <w:bCs/>
          <w:lang w:val="es-MX"/>
        </w:rPr>
      </w:pPr>
      <w:r w:rsidRPr="006D1E87">
        <w:rPr>
          <w:b/>
          <w:bCs/>
          <w:lang w:val="es-MX"/>
        </w:rPr>
        <w:t>2. ¿Qué consecuencia tiene aplicar un enfoque reduccionista al analizar problemas complejos?</w:t>
      </w:r>
    </w:p>
    <w:p w14:paraId="17A925DB" w14:textId="77777777" w:rsidR="0099167E" w:rsidRPr="0099167E" w:rsidRDefault="0099167E" w:rsidP="0099167E">
      <w:pPr>
        <w:ind w:firstLine="0"/>
        <w:rPr>
          <w:lang w:val="es-MX"/>
        </w:rPr>
      </w:pPr>
      <w:r w:rsidRPr="0099167E">
        <w:rPr>
          <w:lang w:val="es-MX"/>
        </w:rPr>
        <w:t>a) Permite integrar múltiples perspectivas para comprender mejor la realidad.</w:t>
      </w:r>
    </w:p>
    <w:p w14:paraId="4F1DF343" w14:textId="77777777" w:rsidR="0099167E" w:rsidRPr="0099167E" w:rsidRDefault="0099167E" w:rsidP="0099167E">
      <w:pPr>
        <w:ind w:firstLine="0"/>
        <w:rPr>
          <w:lang w:val="es-MX"/>
        </w:rPr>
      </w:pPr>
      <w:r w:rsidRPr="0099167E">
        <w:rPr>
          <w:lang w:val="es-MX"/>
        </w:rPr>
        <w:t>b) Facilita la identificación de relaciones dinámicas entre distintos elementos.</w:t>
      </w:r>
    </w:p>
    <w:p w14:paraId="4B0A2DBA" w14:textId="77777777" w:rsidR="0099167E" w:rsidRPr="006D1E87" w:rsidRDefault="0099167E" w:rsidP="0099167E">
      <w:pPr>
        <w:ind w:firstLine="0"/>
        <w:rPr>
          <w:color w:val="auto"/>
          <w:lang w:val="es-MX"/>
        </w:rPr>
      </w:pPr>
      <w:r w:rsidRPr="006D1E87">
        <w:rPr>
          <w:color w:val="auto"/>
          <w:highlight w:val="magenta"/>
          <w:lang w:val="es-MX"/>
        </w:rPr>
        <w:t>c) Simplifica en exceso los fenómenos, ignorando su diversidad y sus interacciones.</w:t>
      </w:r>
    </w:p>
    <w:p w14:paraId="010468D6" w14:textId="608910FC" w:rsidR="0099167E" w:rsidRPr="0099167E" w:rsidRDefault="0099167E" w:rsidP="0099167E">
      <w:pPr>
        <w:ind w:firstLine="0"/>
        <w:rPr>
          <w:lang w:val="es-MX"/>
        </w:rPr>
      </w:pPr>
      <w:r w:rsidRPr="0099167E">
        <w:rPr>
          <w:lang w:val="es-MX"/>
        </w:rPr>
        <w:t>d) Favorece la adaptación flexible frente a situaciones imprevistas.</w:t>
      </w:r>
    </w:p>
    <w:p w14:paraId="148496A5" w14:textId="77777777" w:rsidR="0099167E" w:rsidRDefault="0099167E" w:rsidP="0099167E">
      <w:pPr>
        <w:ind w:firstLine="0"/>
        <w:rPr>
          <w:lang w:val="es-MX"/>
        </w:rPr>
      </w:pPr>
    </w:p>
    <w:p w14:paraId="3D93F0D0" w14:textId="1DBAC192" w:rsidR="0099167E" w:rsidRPr="006D1E87" w:rsidRDefault="0099167E" w:rsidP="0099167E">
      <w:pPr>
        <w:ind w:firstLine="0"/>
        <w:rPr>
          <w:b/>
          <w:bCs/>
        </w:rPr>
      </w:pPr>
      <w:r w:rsidRPr="006D1E87">
        <w:rPr>
          <w:b/>
          <w:bCs/>
          <w:lang w:val="es-MX"/>
        </w:rPr>
        <w:t xml:space="preserve">3. </w:t>
      </w:r>
      <w:r w:rsidRPr="006D1E87">
        <w:rPr>
          <w:b/>
          <w:bCs/>
        </w:rPr>
        <w:t>¿Cuál de las siguientes opciones relaciona correctamente cada principio del pensamiento complejo con su car</w:t>
      </w:r>
      <w:r w:rsidR="006D1E87">
        <w:rPr>
          <w:b/>
          <w:bCs/>
        </w:rPr>
        <w:t>a</w:t>
      </w:r>
      <w:r w:rsidRPr="006D1E87">
        <w:rPr>
          <w:b/>
          <w:bCs/>
        </w:rPr>
        <w:t>cterística principal?</w:t>
      </w:r>
    </w:p>
    <w:p w14:paraId="6F8A303B" w14:textId="77777777" w:rsidR="0099167E" w:rsidRPr="000F3CDF" w:rsidRDefault="0099167E" w:rsidP="00B9673A">
      <w:pPr>
        <w:pStyle w:val="NormalWeb"/>
        <w:numPr>
          <w:ilvl w:val="0"/>
          <w:numId w:val="1"/>
        </w:numPr>
        <w:ind w:left="0" w:firstLine="426"/>
        <w:rPr>
          <w:rFonts w:ascii="Arial" w:hAnsi="Arial" w:cs="Arial"/>
          <w:sz w:val="20"/>
          <w:szCs w:val="20"/>
        </w:rPr>
      </w:pPr>
      <w:r w:rsidRPr="000F3CDF">
        <w:rPr>
          <w:rFonts w:ascii="Arial" w:hAnsi="Arial" w:cs="Arial"/>
          <w:sz w:val="20"/>
          <w:szCs w:val="20"/>
        </w:rPr>
        <w:t>Principio dialógico</w:t>
      </w:r>
    </w:p>
    <w:p w14:paraId="23692B04" w14:textId="77777777" w:rsidR="0099167E" w:rsidRPr="000F3CDF" w:rsidRDefault="0099167E" w:rsidP="00B9673A">
      <w:pPr>
        <w:pStyle w:val="NormalWeb"/>
        <w:numPr>
          <w:ilvl w:val="0"/>
          <w:numId w:val="1"/>
        </w:numPr>
        <w:ind w:left="0" w:firstLine="426"/>
        <w:rPr>
          <w:rFonts w:ascii="Arial" w:hAnsi="Arial" w:cs="Arial"/>
          <w:sz w:val="20"/>
          <w:szCs w:val="20"/>
        </w:rPr>
      </w:pPr>
      <w:r w:rsidRPr="000F3CDF">
        <w:rPr>
          <w:rFonts w:ascii="Arial" w:hAnsi="Arial" w:cs="Arial"/>
          <w:sz w:val="20"/>
          <w:szCs w:val="20"/>
        </w:rPr>
        <w:t>Principio de recursividad organizacional</w:t>
      </w:r>
    </w:p>
    <w:p w14:paraId="14A3FB5E" w14:textId="77777777" w:rsidR="0099167E" w:rsidRPr="000F3CDF" w:rsidRDefault="0099167E" w:rsidP="00B9673A">
      <w:pPr>
        <w:pStyle w:val="NormalWeb"/>
        <w:numPr>
          <w:ilvl w:val="0"/>
          <w:numId w:val="1"/>
        </w:numPr>
        <w:ind w:left="0" w:firstLine="426"/>
        <w:rPr>
          <w:rFonts w:ascii="Arial" w:hAnsi="Arial" w:cs="Arial"/>
          <w:sz w:val="20"/>
          <w:szCs w:val="20"/>
        </w:rPr>
      </w:pPr>
      <w:r w:rsidRPr="000F3CDF">
        <w:rPr>
          <w:rFonts w:ascii="Arial" w:hAnsi="Arial" w:cs="Arial"/>
          <w:sz w:val="20"/>
          <w:szCs w:val="20"/>
        </w:rPr>
        <w:t>Principio hologramático</w:t>
      </w:r>
    </w:p>
    <w:p w14:paraId="78F2B637" w14:textId="01C6497D" w:rsidR="0099167E" w:rsidRDefault="0099167E" w:rsidP="0099167E">
      <w:pPr>
        <w:ind w:firstLine="0"/>
      </w:pPr>
      <w:r w:rsidRPr="00D01648">
        <w:t>a) 1</w:t>
      </w:r>
      <w:r w:rsidR="003F3642">
        <w:t>.</w:t>
      </w:r>
      <w:r w:rsidRPr="00D01648">
        <w:t xml:space="preserve"> Relación circular entre causas y efectos / 2</w:t>
      </w:r>
      <w:r w:rsidR="003F3642">
        <w:t xml:space="preserve">. </w:t>
      </w:r>
      <w:r w:rsidRPr="00D01648">
        <w:t>Coexistencia de ideas opuestas / 3</w:t>
      </w:r>
      <w:r w:rsidR="003F3642">
        <w:t>.</w:t>
      </w:r>
      <w:r w:rsidRPr="00D01648">
        <w:t xml:space="preserve"> El todo está inscrito en cada parte</w:t>
      </w:r>
      <w:r w:rsidRPr="00D01648">
        <w:br/>
      </w:r>
      <w:r w:rsidRPr="003F3642">
        <w:rPr>
          <w:color w:val="auto"/>
          <w:highlight w:val="magenta"/>
        </w:rPr>
        <w:t>b) 1</w:t>
      </w:r>
      <w:r w:rsidR="003F3642" w:rsidRPr="003F3642">
        <w:rPr>
          <w:color w:val="auto"/>
          <w:highlight w:val="magenta"/>
        </w:rPr>
        <w:t>.</w:t>
      </w:r>
      <w:r w:rsidRPr="003F3642">
        <w:rPr>
          <w:color w:val="auto"/>
          <w:highlight w:val="magenta"/>
        </w:rPr>
        <w:t xml:space="preserve"> Coexistencia de ideas opuestas / 2</w:t>
      </w:r>
      <w:r w:rsidR="003F3642" w:rsidRPr="003F3642">
        <w:rPr>
          <w:color w:val="auto"/>
          <w:highlight w:val="magenta"/>
        </w:rPr>
        <w:t>.</w:t>
      </w:r>
      <w:r w:rsidRPr="003F3642">
        <w:rPr>
          <w:color w:val="auto"/>
          <w:highlight w:val="magenta"/>
        </w:rPr>
        <w:t xml:space="preserve"> Relación circular entre causas y efectos / 3</w:t>
      </w:r>
      <w:r w:rsidR="003F3642" w:rsidRPr="003F3642">
        <w:rPr>
          <w:color w:val="auto"/>
          <w:highlight w:val="magenta"/>
        </w:rPr>
        <w:t>.</w:t>
      </w:r>
      <w:r w:rsidRPr="003F3642">
        <w:rPr>
          <w:color w:val="auto"/>
          <w:highlight w:val="magenta"/>
        </w:rPr>
        <w:t xml:space="preserve"> El todo está inscrito en cada parte</w:t>
      </w:r>
      <w:r w:rsidRPr="00D01648">
        <w:br/>
        <w:t>c) 1</w:t>
      </w:r>
      <w:r w:rsidR="003F3642">
        <w:t xml:space="preserve">. </w:t>
      </w:r>
      <w:r w:rsidRPr="00D01648">
        <w:t>El todo está inscrito en cada parte / 2</w:t>
      </w:r>
      <w:r w:rsidR="003F3642">
        <w:t>.</w:t>
      </w:r>
      <w:r w:rsidRPr="00D01648">
        <w:t xml:space="preserve"> Coexistencia de ideas opuestas / 3</w:t>
      </w:r>
      <w:r w:rsidR="003F3642">
        <w:t>.</w:t>
      </w:r>
      <w:r w:rsidRPr="00D01648">
        <w:t xml:space="preserve"> Relación circular entre causas y efectos</w:t>
      </w:r>
      <w:r w:rsidRPr="00D01648">
        <w:br/>
        <w:t>d) 1</w:t>
      </w:r>
      <w:r w:rsidR="003F3642">
        <w:t>.</w:t>
      </w:r>
      <w:r w:rsidRPr="00D01648">
        <w:t xml:space="preserve"> Relación lineal entre causas y efectos / 2</w:t>
      </w:r>
      <w:r w:rsidR="003F3642">
        <w:t>.</w:t>
      </w:r>
      <w:r w:rsidRPr="00D01648">
        <w:t xml:space="preserve"> Fragmentación de la realidad / 3</w:t>
      </w:r>
      <w:r w:rsidR="003F3642">
        <w:t>.</w:t>
      </w:r>
      <w:r w:rsidRPr="00D01648">
        <w:t xml:space="preserve"> Autonomía absoluta del sistema</w:t>
      </w:r>
    </w:p>
    <w:p w14:paraId="12455119" w14:textId="77777777" w:rsidR="0099167E" w:rsidRDefault="0099167E" w:rsidP="0099167E">
      <w:pPr>
        <w:ind w:firstLine="0"/>
      </w:pPr>
    </w:p>
    <w:p w14:paraId="15A2065C" w14:textId="72505491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4. ¿Cuál de las siguientes situaciones ejemplifica mejor el principio hologramático del pensamiento complejo?</w:t>
      </w:r>
    </w:p>
    <w:p w14:paraId="760C1489" w14:textId="77777777" w:rsidR="0099167E" w:rsidRDefault="0099167E" w:rsidP="0099167E">
      <w:pPr>
        <w:ind w:firstLine="0"/>
      </w:pPr>
      <w:r>
        <w:t>a) Analizar un fenómeno social separando cada uno de sus elementos sin relacionarlos entre sí.</w:t>
      </w:r>
    </w:p>
    <w:p w14:paraId="487CC155" w14:textId="77777777" w:rsidR="0099167E" w:rsidRDefault="0099167E" w:rsidP="0099167E">
      <w:pPr>
        <w:ind w:firstLine="0"/>
      </w:pPr>
      <w:r>
        <w:t>b) Explicar un problema únicamente a partir de una causa principal claramente identificable.</w:t>
      </w:r>
    </w:p>
    <w:p w14:paraId="7511B391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t>c) Comprender que cada individuo refleja características de la sociedad a la que pertenece.</w:t>
      </w:r>
    </w:p>
    <w:p w14:paraId="583F0C8A" w14:textId="4322ABC6" w:rsidR="0099167E" w:rsidRDefault="0099167E" w:rsidP="0099167E">
      <w:pPr>
        <w:ind w:firstLine="0"/>
      </w:pPr>
      <w:r>
        <w:t>d) Estudiar un sistema aislándolo completamente de su contexto.</w:t>
      </w:r>
    </w:p>
    <w:p w14:paraId="3ABAEE23" w14:textId="77777777" w:rsidR="0099167E" w:rsidRDefault="0099167E" w:rsidP="0099167E">
      <w:pPr>
        <w:ind w:firstLine="0"/>
      </w:pPr>
    </w:p>
    <w:p w14:paraId="0844DBF7" w14:textId="57DD4250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5. ¿Cuál de las siguientes afirmaciones describe mejor cómo entiende el pensamiento complejo la noción de sistema?</w:t>
      </w:r>
    </w:p>
    <w:p w14:paraId="1671CC67" w14:textId="77777777" w:rsidR="0099167E" w:rsidRDefault="0099167E" w:rsidP="0099167E">
      <w:pPr>
        <w:ind w:firstLine="0"/>
      </w:pPr>
      <w:r>
        <w:t>a) Un conjunto de elementos independientes cuyo funcionamiento se explica sumando las acciones individuales.</w:t>
      </w:r>
    </w:p>
    <w:p w14:paraId="26BB47AA" w14:textId="77777777" w:rsidR="0099167E" w:rsidRDefault="0099167E" w:rsidP="0099167E">
      <w:pPr>
        <w:ind w:firstLine="0"/>
      </w:pPr>
      <w:r>
        <w:t>b) Una estructura cerrada que mantiene su equilibrio sin intercambios con el entorno.</w:t>
      </w:r>
    </w:p>
    <w:p w14:paraId="79B8F9BB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lastRenderedPageBreak/>
        <w:t>c) Una unidad organizada donde las partes se relacionan, generan propiedades nuevas y dependen de intercambios con el entorno.</w:t>
      </w:r>
    </w:p>
    <w:p w14:paraId="485164E2" w14:textId="76815314" w:rsidR="0099167E" w:rsidRDefault="0099167E" w:rsidP="0099167E">
      <w:pPr>
        <w:ind w:firstLine="0"/>
      </w:pPr>
      <w:r>
        <w:t>d) Un mecanismo que funciona de manera predecible siguiendo reglas fijas y lineales.</w:t>
      </w:r>
    </w:p>
    <w:p w14:paraId="759805F2" w14:textId="77777777" w:rsidR="0099167E" w:rsidRDefault="0099167E" w:rsidP="0099167E">
      <w:pPr>
        <w:ind w:firstLine="0"/>
      </w:pPr>
    </w:p>
    <w:p w14:paraId="6428F891" w14:textId="3701A460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6. Según el pensamiento complejo, ¿cuál es la actitud adecuada frente a la incertidumbre de la realidad?</w:t>
      </w:r>
    </w:p>
    <w:p w14:paraId="07496ED5" w14:textId="77777777" w:rsidR="0099167E" w:rsidRDefault="0099167E" w:rsidP="0099167E">
      <w:pPr>
        <w:ind w:firstLine="0"/>
      </w:pPr>
      <w:r>
        <w:t>a) Aplicar procedimientos fijos que garanticen resultados predecibles.</w:t>
      </w:r>
    </w:p>
    <w:p w14:paraId="272D8BB7" w14:textId="77777777" w:rsidR="0099167E" w:rsidRDefault="0099167E" w:rsidP="0099167E">
      <w:pPr>
        <w:ind w:firstLine="0"/>
      </w:pPr>
      <w:r>
        <w:t>b) Reducir los fenómenos a variables controlables para evitar el azar.</w:t>
      </w:r>
    </w:p>
    <w:p w14:paraId="1955B703" w14:textId="77777777" w:rsidR="0099167E" w:rsidRDefault="0099167E" w:rsidP="0099167E">
      <w:pPr>
        <w:ind w:firstLine="0"/>
      </w:pPr>
      <w:r>
        <w:t>c) Evitar la acción hasta contar con información completa y segura.</w:t>
      </w:r>
    </w:p>
    <w:p w14:paraId="085AA52A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t>d) Diseñar estrategias flexibles que se adapten a lo inesperado.</w:t>
      </w:r>
    </w:p>
    <w:p w14:paraId="187F0325" w14:textId="77777777" w:rsidR="0099167E" w:rsidRPr="00B9673A" w:rsidRDefault="0099167E" w:rsidP="0099167E">
      <w:pPr>
        <w:ind w:firstLine="0"/>
        <w:rPr>
          <w:b/>
          <w:bCs/>
          <w:color w:val="A02B93" w:themeColor="accent5"/>
        </w:rPr>
      </w:pPr>
    </w:p>
    <w:p w14:paraId="5BA84F79" w14:textId="411C309C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7. ¿Cuál es el principal aporte del pensamiento complejo al ámbito educativo, según el texto?</w:t>
      </w:r>
    </w:p>
    <w:p w14:paraId="3A1BEECA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t>a) Integrar distintos saberes para comprender problemas reales de manera contextualizada.</w:t>
      </w:r>
    </w:p>
    <w:p w14:paraId="5CA48FC0" w14:textId="77777777" w:rsidR="0099167E" w:rsidRDefault="0099167E" w:rsidP="0099167E">
      <w:pPr>
        <w:ind w:firstLine="0"/>
      </w:pPr>
      <w:r>
        <w:t>b) Favorecer la memorización de contenidos especializados y aislados.</w:t>
      </w:r>
    </w:p>
    <w:p w14:paraId="302BA6D2" w14:textId="77777777" w:rsidR="0099167E" w:rsidRDefault="0099167E" w:rsidP="0099167E">
      <w:pPr>
        <w:ind w:firstLine="0"/>
      </w:pPr>
      <w:r>
        <w:t>c) Sustituir las disciplinas escolares por un único saber universal.</w:t>
      </w:r>
    </w:p>
    <w:p w14:paraId="15AB999D" w14:textId="77777777" w:rsidR="0099167E" w:rsidRDefault="0099167E" w:rsidP="0099167E">
      <w:pPr>
        <w:ind w:firstLine="0"/>
      </w:pPr>
      <w:r>
        <w:t>d) Priorizar una sola perspectiva explicativa para emitir juicios claros.</w:t>
      </w:r>
    </w:p>
    <w:p w14:paraId="7330CEE9" w14:textId="77777777" w:rsidR="0099167E" w:rsidRDefault="0099167E" w:rsidP="0099167E">
      <w:pPr>
        <w:ind w:firstLine="0"/>
      </w:pPr>
    </w:p>
    <w:p w14:paraId="327EA74C" w14:textId="16A25353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8. ¿Cuál es la razón principal por la que el pensamiento complejo promueve la transdisciplinariedad en la educación?</w:t>
      </w:r>
    </w:p>
    <w:p w14:paraId="4ADBDF47" w14:textId="77777777" w:rsidR="0099167E" w:rsidRDefault="0099167E" w:rsidP="0099167E">
      <w:pPr>
        <w:ind w:firstLine="0"/>
      </w:pPr>
      <w:r>
        <w:t>a) Porque permite sustituir el conocimiento científico por saberes generales.</w:t>
      </w:r>
    </w:p>
    <w:p w14:paraId="70118679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t>b) Porque los problemas reales requieren integrar distintas perspectivas y disciplinas.</w:t>
      </w:r>
    </w:p>
    <w:p w14:paraId="6B60CE6F" w14:textId="77777777" w:rsidR="0099167E" w:rsidRDefault="0099167E" w:rsidP="0099167E">
      <w:pPr>
        <w:ind w:firstLine="0"/>
      </w:pPr>
      <w:r>
        <w:t>c) Porque facilita dividir el conocimiento en materias cada vez más especializadas.</w:t>
      </w:r>
    </w:p>
    <w:p w14:paraId="7BDC698A" w14:textId="77777777" w:rsidR="0099167E" w:rsidRDefault="0099167E" w:rsidP="0099167E">
      <w:pPr>
        <w:ind w:firstLine="0"/>
      </w:pPr>
      <w:r>
        <w:t>d) Porque garantiza respuestas rápidas y definitivas a los problemas sociales.</w:t>
      </w:r>
    </w:p>
    <w:p w14:paraId="51C9BEA7" w14:textId="77777777" w:rsidR="0099167E" w:rsidRDefault="0099167E" w:rsidP="0099167E">
      <w:pPr>
        <w:ind w:firstLine="0"/>
      </w:pPr>
    </w:p>
    <w:p w14:paraId="43A3FFAF" w14:textId="3A607B12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9. ¿Cuál es la idea central que defienden las filosofías de la corporalidad frente al dualismo tradicional?</w:t>
      </w:r>
    </w:p>
    <w:p w14:paraId="341B7E35" w14:textId="77777777" w:rsidR="0099167E" w:rsidRDefault="0099167E" w:rsidP="0099167E">
      <w:pPr>
        <w:ind w:firstLine="0"/>
      </w:pPr>
      <w:r>
        <w:t>a) Que la mente es independiente del cuerpo y superior a él.</w:t>
      </w:r>
    </w:p>
    <w:p w14:paraId="1DC59045" w14:textId="77777777" w:rsidR="0099167E" w:rsidRDefault="0099167E" w:rsidP="0099167E">
      <w:pPr>
        <w:ind w:firstLine="0"/>
      </w:pPr>
      <w:r>
        <w:t>b) Que el cuerpo es solo un elemento biológico sin relevancia social.</w:t>
      </w:r>
    </w:p>
    <w:p w14:paraId="3F3C78D0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t>c) Que toda experiencia, acción y vida social ocurren a partir del cuerpo.</w:t>
      </w:r>
    </w:p>
    <w:p w14:paraId="0DF3A3EC" w14:textId="77777777" w:rsidR="0099167E" w:rsidRDefault="0099167E" w:rsidP="0099167E">
      <w:pPr>
        <w:ind w:firstLine="0"/>
      </w:pPr>
      <w:r>
        <w:t>d) Que la sociedad existe antes que los cuerpos individuales.</w:t>
      </w:r>
    </w:p>
    <w:p w14:paraId="56E45ED6" w14:textId="77777777" w:rsidR="0099167E" w:rsidRDefault="0099167E" w:rsidP="0099167E">
      <w:pPr>
        <w:ind w:firstLine="0"/>
      </w:pPr>
    </w:p>
    <w:p w14:paraId="12172A3C" w14:textId="52EE38B9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10. Según Michel Foucault, ¿cuál es una característica principal del poder moderno sobre el cuerpo?</w:t>
      </w:r>
    </w:p>
    <w:p w14:paraId="519571E4" w14:textId="77777777" w:rsidR="0099167E" w:rsidRDefault="0099167E" w:rsidP="0099167E">
      <w:pPr>
        <w:ind w:firstLine="0"/>
      </w:pPr>
      <w:r>
        <w:t>a) Se ejerce principalmente mediante castigos públicos y la amenaza de muerte.</w:t>
      </w:r>
    </w:p>
    <w:p w14:paraId="6D3F0E38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t>b) Busca administrar la vida produciendo cuerpos útiles, sanos y eficientes.</w:t>
      </w:r>
    </w:p>
    <w:p w14:paraId="271164BE" w14:textId="77777777" w:rsidR="0099167E" w:rsidRDefault="0099167E" w:rsidP="0099167E">
      <w:pPr>
        <w:ind w:firstLine="0"/>
      </w:pPr>
      <w:r>
        <w:t>c) Se limita exclusivamente al control jurídico y legal de los individuos.</w:t>
      </w:r>
    </w:p>
    <w:p w14:paraId="6152A42A" w14:textId="77777777" w:rsidR="0099167E" w:rsidRDefault="0099167E" w:rsidP="0099167E">
      <w:pPr>
        <w:ind w:firstLine="0"/>
      </w:pPr>
      <w:r>
        <w:t>d) Tiene como objetivo principal eliminar toda forma de disciplina social.</w:t>
      </w:r>
    </w:p>
    <w:p w14:paraId="3A70C29D" w14:textId="77777777" w:rsidR="0099167E" w:rsidRDefault="0099167E" w:rsidP="0099167E">
      <w:pPr>
        <w:ind w:firstLine="0"/>
      </w:pPr>
    </w:p>
    <w:p w14:paraId="12E6D555" w14:textId="4586BFEF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11. ¿Cuál es la diferencia principal entre el pensamiento automático y la reflexión, según el texto?</w:t>
      </w:r>
    </w:p>
    <w:p w14:paraId="69732AD6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t>a) El pensamiento automático opera de forma rápida y sin examen consciente.</w:t>
      </w:r>
    </w:p>
    <w:p w14:paraId="023F52F9" w14:textId="77777777" w:rsidR="0099167E" w:rsidRDefault="0099167E" w:rsidP="0099167E">
      <w:pPr>
        <w:ind w:firstLine="0"/>
      </w:pPr>
      <w:r>
        <w:t>b) La reflexión ocurre sin intención y depende de emociones intensas.</w:t>
      </w:r>
    </w:p>
    <w:p w14:paraId="525EDE44" w14:textId="77777777" w:rsidR="0099167E" w:rsidRDefault="0099167E" w:rsidP="0099167E">
      <w:pPr>
        <w:ind w:firstLine="0"/>
      </w:pPr>
      <w:r>
        <w:t>c) El pensamiento automático es más lento y cuidadoso que la reflexión.</w:t>
      </w:r>
    </w:p>
    <w:p w14:paraId="1C81BF4F" w14:textId="77777777" w:rsidR="0099167E" w:rsidRDefault="0099167E" w:rsidP="0099167E">
      <w:pPr>
        <w:ind w:firstLine="0"/>
      </w:pPr>
      <w:r>
        <w:t>d) La reflexión se limita a acumular información sin analizarla.</w:t>
      </w:r>
    </w:p>
    <w:p w14:paraId="3894F3B2" w14:textId="77777777" w:rsidR="0099167E" w:rsidRDefault="0099167E" w:rsidP="0099167E">
      <w:pPr>
        <w:ind w:firstLine="0"/>
      </w:pPr>
    </w:p>
    <w:p w14:paraId="4555BDC5" w14:textId="46D3B075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12. ¿Cuál de las siguientes opciones describe mejor un rasgo del pensamiento reflexivo?</w:t>
      </w:r>
    </w:p>
    <w:p w14:paraId="01674720" w14:textId="77777777" w:rsidR="0099167E" w:rsidRDefault="0099167E" w:rsidP="0099167E">
      <w:pPr>
        <w:ind w:firstLine="0"/>
      </w:pPr>
      <w:r>
        <w:t>a) Justifica impulsos emocionales para actuar con rapidez.</w:t>
      </w:r>
    </w:p>
    <w:p w14:paraId="72203C89" w14:textId="77777777" w:rsidR="0099167E" w:rsidRDefault="0099167E" w:rsidP="0099167E">
      <w:pPr>
        <w:ind w:firstLine="0"/>
      </w:pPr>
      <w:r>
        <w:t>b) Se apoya en inferencias inmediatas sin revisar supuestos.</w:t>
      </w:r>
    </w:p>
    <w:p w14:paraId="59BF5086" w14:textId="77777777" w:rsidR="0099167E" w:rsidRDefault="0099167E" w:rsidP="0099167E">
      <w:pPr>
        <w:ind w:firstLine="0"/>
      </w:pPr>
      <w:r>
        <w:lastRenderedPageBreak/>
        <w:t>c) Rechaza considerar puntos de vista distintos al propio.</w:t>
      </w:r>
    </w:p>
    <w:p w14:paraId="1B811AB2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t>d) Examina el propio pensamiento para identificar sesgos y corregirlos.</w:t>
      </w:r>
    </w:p>
    <w:p w14:paraId="42E9D55D" w14:textId="77777777" w:rsidR="0099167E" w:rsidRDefault="0099167E" w:rsidP="0099167E">
      <w:pPr>
        <w:ind w:firstLine="0"/>
        <w:rPr>
          <w:color w:val="A02B93" w:themeColor="accent5"/>
        </w:rPr>
      </w:pPr>
    </w:p>
    <w:p w14:paraId="1FAB1B31" w14:textId="2CB52D11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13. ¿Qué función cumple la reflexión en la toma de decisiones importantes, como elegir una carrera o un proyecto de vida?</w:t>
      </w:r>
    </w:p>
    <w:p w14:paraId="4267EF06" w14:textId="77777777" w:rsidR="0099167E" w:rsidRDefault="0099167E" w:rsidP="0099167E">
      <w:pPr>
        <w:ind w:firstLine="0"/>
      </w:pPr>
      <w:r>
        <w:t>a) Garantiza resultados seguros y elimina toda incertidumbre.</w:t>
      </w:r>
    </w:p>
    <w:p w14:paraId="284986F6" w14:textId="77777777" w:rsidR="0099167E" w:rsidRDefault="0099167E" w:rsidP="0099167E">
      <w:pPr>
        <w:ind w:firstLine="0"/>
      </w:pPr>
      <w:r>
        <w:t>b) Permite actuar siguiendo costumbres y presiones externas.</w:t>
      </w:r>
    </w:p>
    <w:p w14:paraId="27CB4451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t>c) Ayuda a anticipar consecuencias y ajustar el rumbo ante imprevistos.</w:t>
      </w:r>
    </w:p>
    <w:p w14:paraId="3C088CB3" w14:textId="77777777" w:rsidR="0099167E" w:rsidRDefault="0099167E" w:rsidP="0099167E">
      <w:pPr>
        <w:ind w:firstLine="0"/>
      </w:pPr>
      <w:r>
        <w:t>d) Evita la necesidad de elaborar planes alternativos.</w:t>
      </w:r>
    </w:p>
    <w:p w14:paraId="2F0A8E7D" w14:textId="77777777" w:rsidR="0099167E" w:rsidRDefault="0099167E" w:rsidP="0099167E">
      <w:pPr>
        <w:ind w:firstLine="0"/>
      </w:pPr>
    </w:p>
    <w:p w14:paraId="4309149F" w14:textId="237D2517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14. ¿Cuál es el rasgo central que distingue al pensamiento crítico del pensamiento meramente perceptivo, según el texto?</w:t>
      </w:r>
    </w:p>
    <w:p w14:paraId="2AA4D725" w14:textId="77777777" w:rsidR="0099167E" w:rsidRDefault="0099167E" w:rsidP="0099167E">
      <w:pPr>
        <w:ind w:firstLine="0"/>
      </w:pPr>
      <w:r>
        <w:t>a) La acumulación de datos obtenidos por la experiencia sensorial.</w:t>
      </w:r>
    </w:p>
    <w:p w14:paraId="10DE769E" w14:textId="77777777" w:rsidR="0099167E" w:rsidRPr="00B9673A" w:rsidRDefault="0099167E" w:rsidP="0099167E">
      <w:pPr>
        <w:ind w:firstLine="0"/>
        <w:rPr>
          <w:color w:val="auto"/>
        </w:rPr>
      </w:pPr>
      <w:r w:rsidRPr="00B9673A">
        <w:rPr>
          <w:color w:val="auto"/>
          <w:highlight w:val="magenta"/>
        </w:rPr>
        <w:t>b) La capacidad de realizar inferencias a partir de la información disponible.</w:t>
      </w:r>
    </w:p>
    <w:p w14:paraId="41794C83" w14:textId="77777777" w:rsidR="0099167E" w:rsidRDefault="0099167E" w:rsidP="0099167E">
      <w:pPr>
        <w:ind w:firstLine="0"/>
      </w:pPr>
      <w:r>
        <w:t>c) La repetición de información previamente aprendida.</w:t>
      </w:r>
    </w:p>
    <w:p w14:paraId="65791182" w14:textId="77777777" w:rsidR="0099167E" w:rsidRDefault="0099167E" w:rsidP="0099167E">
      <w:pPr>
        <w:ind w:firstLine="0"/>
      </w:pPr>
      <w:r>
        <w:t>d) La observación directa de hechos sin interpretación.</w:t>
      </w:r>
    </w:p>
    <w:p w14:paraId="70A192D9" w14:textId="77777777" w:rsidR="0099167E" w:rsidRDefault="0099167E" w:rsidP="0099167E">
      <w:pPr>
        <w:ind w:firstLine="0"/>
      </w:pPr>
    </w:p>
    <w:p w14:paraId="018B7AE2" w14:textId="35CCF081" w:rsidR="0099167E" w:rsidRPr="00B9673A" w:rsidRDefault="0099167E" w:rsidP="0099167E">
      <w:pPr>
        <w:ind w:firstLine="0"/>
        <w:rPr>
          <w:b/>
          <w:bCs/>
        </w:rPr>
      </w:pPr>
      <w:r w:rsidRPr="00B9673A">
        <w:rPr>
          <w:b/>
          <w:bCs/>
        </w:rPr>
        <w:t>15. ¿Por qué el pensamiento crítico necesita tanto componentes cognitivos como no cognitivos para funcionar adecuadamente?</w:t>
      </w:r>
    </w:p>
    <w:p w14:paraId="19C0FB19" w14:textId="77777777" w:rsidR="0099167E" w:rsidRDefault="0099167E" w:rsidP="0099167E">
      <w:pPr>
        <w:ind w:firstLine="0"/>
      </w:pPr>
      <w:r w:rsidRPr="00DF6AEF">
        <w:t>a) Porque el pensamiento depende solo de la memoria y el aprendizaje previo.</w:t>
      </w:r>
      <w:r w:rsidRPr="00DF6AEF">
        <w:br/>
      </w:r>
      <w:r w:rsidRPr="00B9673A">
        <w:rPr>
          <w:color w:val="auto"/>
          <w:highlight w:val="magenta"/>
        </w:rPr>
        <w:t>b) Porque la motivación impulsa a pensar y las habilidades permiten analizar y decidir.</w:t>
      </w:r>
      <w:r w:rsidRPr="00B9673A">
        <w:rPr>
          <w:color w:val="auto"/>
        </w:rPr>
        <w:br/>
      </w:r>
      <w:r w:rsidRPr="00DF6AEF">
        <w:t>c) Porque la percepción sustituye a la reflexión cuando existe una necesidad.</w:t>
      </w:r>
      <w:r w:rsidRPr="00DF6AEF">
        <w:br/>
        <w:t>d) Porque la voluntad reemplaza al razonamiento en la toma de decisiones.</w:t>
      </w:r>
    </w:p>
    <w:p w14:paraId="36031276" w14:textId="77777777" w:rsidR="002B4E52" w:rsidRDefault="002B4E52"/>
    <w:sectPr w:rsidR="002B4E52" w:rsidSect="00B9673A">
      <w:headerReference w:type="default" r:id="rId7"/>
      <w:pgSz w:w="12240" w:h="15840"/>
      <w:pgMar w:top="2410" w:right="132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013D" w14:textId="77777777" w:rsidR="00B9780A" w:rsidRDefault="00B9780A" w:rsidP="00B07F09">
      <w:pPr>
        <w:spacing w:line="240" w:lineRule="auto"/>
      </w:pPr>
      <w:r>
        <w:separator/>
      </w:r>
    </w:p>
  </w:endnote>
  <w:endnote w:type="continuationSeparator" w:id="0">
    <w:p w14:paraId="2D29FA6D" w14:textId="77777777" w:rsidR="00B9780A" w:rsidRDefault="00B9780A" w:rsidP="00B07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0A32" w14:textId="77777777" w:rsidR="00B9780A" w:rsidRDefault="00B9780A" w:rsidP="00B07F09">
      <w:pPr>
        <w:spacing w:line="240" w:lineRule="auto"/>
      </w:pPr>
      <w:r>
        <w:separator/>
      </w:r>
    </w:p>
  </w:footnote>
  <w:footnote w:type="continuationSeparator" w:id="0">
    <w:p w14:paraId="2FCFE404" w14:textId="77777777" w:rsidR="00B9780A" w:rsidRDefault="00B9780A" w:rsidP="00B07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B692" w14:textId="6810BEF8" w:rsidR="00B07F09" w:rsidRPr="00E01E11" w:rsidRDefault="00B07F09" w:rsidP="00B07F09">
    <w:pPr>
      <w:pStyle w:val="Encabezado"/>
      <w:tabs>
        <w:tab w:val="left" w:pos="3800"/>
        <w:tab w:val="left" w:pos="5187"/>
      </w:tabs>
      <w:ind w:left="1560" w:firstLine="0"/>
      <w:rPr>
        <w:rFonts w:ascii="Corbel" w:hAnsi="Corbel"/>
        <w:color w:val="FFFFFF" w:themeColor="background1"/>
      </w:rPr>
    </w:pPr>
    <w:r w:rsidRPr="0049470C">
      <w:rPr>
        <w:rFonts w:ascii="Corbel" w:hAnsi="Corbel"/>
        <w:noProof/>
      </w:rPr>
      <w:drawing>
        <wp:anchor distT="0" distB="0" distL="114300" distR="114300" simplePos="0" relativeHeight="251659264" behindDoc="0" locked="0" layoutInCell="1" allowOverlap="1" wp14:anchorId="7C41E118" wp14:editId="0BD706BD">
          <wp:simplePos x="0" y="0"/>
          <wp:positionH relativeFrom="margin">
            <wp:posOffset>99060</wp:posOffset>
          </wp:positionH>
          <wp:positionV relativeFrom="paragraph">
            <wp:posOffset>-175895</wp:posOffset>
          </wp:positionV>
          <wp:extent cx="657225" cy="955789"/>
          <wp:effectExtent l="0" t="0" r="0" b="0"/>
          <wp:wrapNone/>
          <wp:docPr id="1197905080" name="Imagen 1197905080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5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70C">
      <w:rPr>
        <w:rFonts w:ascii="Corbel" w:hAnsi="Corbel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F4A39E" wp14:editId="2A597422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53350" cy="1493520"/>
              <wp:effectExtent l="0" t="0" r="19050" b="114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493520"/>
                      </a:xfrm>
                      <a:prstGeom prst="rect">
                        <a:avLst/>
                      </a:prstGeom>
                      <a:solidFill>
                        <a:srgbClr val="1EADB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EEA883" id="Rectángulo 1" o:spid="_x0000_s1026" style="position:absolute;margin-left:559.3pt;margin-top:-36pt;width:610.5pt;height:117.6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" fillcolor="#1eadbc" strokecolor="#0a2f40 [1604]" strokeweight="1.5pt">
              <w10:wrap anchorx="page"/>
            </v:rect>
          </w:pict>
        </mc:Fallback>
      </mc:AlternateContent>
    </w:r>
    <w:r>
      <w:rPr>
        <w:rFonts w:ascii="Corbel" w:hAnsi="Corbel" w:cs="Calibri"/>
        <w:bCs/>
        <w:color w:val="FFFFFF" w:themeColor="background1"/>
        <w:sz w:val="22"/>
        <w:szCs w:val="22"/>
      </w:rPr>
      <w:t>Título:</w:t>
    </w:r>
    <w:r w:rsidRPr="00E01E11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  <w:t>Pensamiento filosófico y humanidades 3. Las reflexiones filosóficas sobre el hacer</w:t>
    </w:r>
  </w:p>
  <w:p w14:paraId="368F0593" w14:textId="3809AB90" w:rsidR="00B07F09" w:rsidRDefault="00B07F09" w:rsidP="00B07F09">
    <w:pPr>
      <w:pStyle w:val="Encabezado"/>
      <w:tabs>
        <w:tab w:val="left" w:pos="3228"/>
      </w:tabs>
      <w:ind w:left="1276" w:firstLine="0"/>
      <w:jc w:val="both"/>
    </w:pPr>
    <w:r>
      <w:rPr>
        <w:rFonts w:ascii="Corbel" w:hAnsi="Corbel" w:cs="Calibri"/>
        <w:bCs/>
        <w:color w:val="FFFFFF" w:themeColor="background1"/>
        <w:sz w:val="22"/>
        <w:szCs w:val="22"/>
      </w:rPr>
      <w:t xml:space="preserve">      </w:t>
    </w:r>
    <w:r w:rsidRPr="002F4D6A">
      <w:rPr>
        <w:rFonts w:ascii="Corbel" w:hAnsi="Corbel" w:cs="Calibri"/>
        <w:bCs/>
        <w:color w:val="FFFFFF" w:themeColor="background1"/>
        <w:sz w:val="22"/>
        <w:szCs w:val="22"/>
      </w:rPr>
      <w:t>Autor(es):</w:t>
    </w:r>
    <w:r w:rsidRPr="002F4D6A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color w:val="FFFFFF" w:themeColor="background1"/>
        <w:lang w:val="es-MX"/>
      </w:rPr>
      <w:t>Carlos Béjar</w:t>
    </w:r>
    <w:r>
      <w:rPr>
        <w:color w:val="FFFFFF" w:themeColor="background1"/>
        <w:lang w:val="es-MX"/>
      </w:rPr>
      <w:t xml:space="preserve"> Ramírez </w:t>
    </w:r>
    <w:r w:rsidRPr="002F4D6A">
      <w:rPr>
        <w:color w:val="FFFFFF" w:themeColor="background1"/>
      </w:rPr>
      <w:tab/>
    </w:r>
  </w:p>
  <w:p w14:paraId="27D5A44E" w14:textId="31496768" w:rsidR="00B07F09" w:rsidRDefault="00B07F09" w:rsidP="00B07F09">
    <w:pPr>
      <w:tabs>
        <w:tab w:val="left" w:pos="5544"/>
      </w:tabs>
      <w:rPr>
        <w:rFonts w:ascii="Corbel" w:hAnsi="Corbel" w:cs="Calibri"/>
        <w:b/>
        <w:color w:val="FFFFFF" w:themeColor="background1"/>
        <w:sz w:val="22"/>
        <w:szCs w:val="22"/>
      </w:rPr>
    </w:pPr>
    <w:r>
      <w:rPr>
        <w:rFonts w:ascii="Corbel" w:hAnsi="Corbel" w:cs="Calibri"/>
        <w:b/>
        <w:color w:val="FFFFFF" w:themeColor="background1"/>
        <w:sz w:val="22"/>
        <w:szCs w:val="22"/>
      </w:rPr>
      <w:tab/>
    </w:r>
  </w:p>
  <w:p w14:paraId="4A0D1E40" w14:textId="77777777" w:rsidR="00B07F09" w:rsidRPr="009A003C" w:rsidRDefault="00B07F09" w:rsidP="00B07F09">
    <w:pPr>
      <w:pStyle w:val="Encabezado"/>
      <w:jc w:val="center"/>
      <w:rPr>
        <w:b/>
        <w:bCs/>
        <w:color w:val="FFFFFF" w:themeColor="background1"/>
      </w:rPr>
    </w:pPr>
    <w:r w:rsidRPr="009A003C">
      <w:rPr>
        <w:b/>
        <w:bCs/>
        <w:color w:val="FFFFFF" w:themeColor="background1"/>
      </w:rPr>
      <w:t>REACTIVOS</w:t>
    </w:r>
  </w:p>
  <w:p w14:paraId="55664FB3" w14:textId="744E55E3" w:rsidR="00B07F09" w:rsidRDefault="00B07F09" w:rsidP="00B07F09">
    <w:pPr>
      <w:pStyle w:val="Encabezado"/>
      <w:tabs>
        <w:tab w:val="clear" w:pos="4419"/>
        <w:tab w:val="clear" w:pos="8838"/>
        <w:tab w:val="left" w:pos="2112"/>
      </w:tabs>
    </w:pPr>
  </w:p>
  <w:p w14:paraId="27636F5A" w14:textId="77777777" w:rsidR="00B07F09" w:rsidRDefault="00B07F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A100E"/>
    <w:multiLevelType w:val="hybridMultilevel"/>
    <w:tmpl w:val="DF62342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2537EC"/>
    <w:multiLevelType w:val="hybridMultilevel"/>
    <w:tmpl w:val="1E2CE4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80315">
    <w:abstractNumId w:val="1"/>
  </w:num>
  <w:num w:numId="2" w16cid:durableId="74403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7E"/>
    <w:rsid w:val="00041785"/>
    <w:rsid w:val="001C3778"/>
    <w:rsid w:val="002B4B6E"/>
    <w:rsid w:val="002B4E52"/>
    <w:rsid w:val="003E1548"/>
    <w:rsid w:val="003F3642"/>
    <w:rsid w:val="00496CA2"/>
    <w:rsid w:val="00556442"/>
    <w:rsid w:val="0067094F"/>
    <w:rsid w:val="006D0948"/>
    <w:rsid w:val="006D1E87"/>
    <w:rsid w:val="00791B2C"/>
    <w:rsid w:val="00885DA1"/>
    <w:rsid w:val="009845F5"/>
    <w:rsid w:val="0099167E"/>
    <w:rsid w:val="009E4FC8"/>
    <w:rsid w:val="00A65AD3"/>
    <w:rsid w:val="00B07F09"/>
    <w:rsid w:val="00B37B09"/>
    <w:rsid w:val="00B9673A"/>
    <w:rsid w:val="00B9780A"/>
    <w:rsid w:val="00BC418F"/>
    <w:rsid w:val="00C81298"/>
    <w:rsid w:val="00EB54D5"/>
    <w:rsid w:val="00F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8857"/>
  <w15:chartTrackingRefBased/>
  <w15:docId w15:val="{CCC6A89E-17F7-4665-9D4F-9E86C762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7E"/>
    <w:pPr>
      <w:spacing w:after="0" w:line="276" w:lineRule="auto"/>
      <w:ind w:firstLine="340"/>
    </w:pPr>
    <w:rPr>
      <w:rFonts w:ascii="Arial" w:hAnsi="Arial" w:cs="Times New Roman (Cuerpo en alfa"/>
      <w:color w:val="000000" w:themeColor="text1"/>
      <w:sz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91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1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16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16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16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16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16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16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16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1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1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1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1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16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1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16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1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1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1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1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167E"/>
    <w:pPr>
      <w:numPr>
        <w:ilvl w:val="1"/>
      </w:numPr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1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1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167E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16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16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1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167E"/>
    <w:rPr>
      <w:rFonts w:ascii="Times New Roman" w:hAnsi="Times New Roman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16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167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kern w:val="0"/>
      <w:sz w:val="24"/>
      <w:lang w:val="es-MX"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07F0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F09"/>
    <w:rPr>
      <w:rFonts w:ascii="Arial" w:hAnsi="Arial" w:cs="Times New Roman (Cuerpo en alfa"/>
      <w:color w:val="000000" w:themeColor="text1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7F0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09"/>
    <w:rPr>
      <w:rFonts w:ascii="Arial" w:hAnsi="Arial" w:cs="Times New Roman (Cuerpo en alfa"/>
      <w:color w:val="000000" w:themeColor="text1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955</Words>
  <Characters>5474</Characters>
  <Application>Microsoft Office Word</Application>
  <DocSecurity>0</DocSecurity>
  <Lines>110</Lines>
  <Paragraphs>70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Béjar</dc:creator>
  <cp:keywords/>
  <dc:description/>
  <cp:lastModifiedBy>Evelyn ...</cp:lastModifiedBy>
  <cp:revision>10</cp:revision>
  <dcterms:created xsi:type="dcterms:W3CDTF">2026-03-18T22:47:00Z</dcterms:created>
  <dcterms:modified xsi:type="dcterms:W3CDTF">2026-04-06T21:20:00Z</dcterms:modified>
</cp:coreProperties>
</file>